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3A3C0E" w14:textId="77777777" w:rsidR="00CA672F" w:rsidRPr="008C22E4" w:rsidRDefault="00CA672F" w:rsidP="00CA672F">
      <w:pPr>
        <w:suppressAutoHyphens w:val="0"/>
        <w:spacing w:after="120"/>
        <w:rPr>
          <w:rFonts w:ascii="Georgia" w:hAnsi="Georgia" w:cs="Arial"/>
          <w:b/>
          <w:sz w:val="20"/>
        </w:rPr>
      </w:pPr>
    </w:p>
    <w:p w14:paraId="52C897E5" w14:textId="1C824B7E" w:rsidR="00CA672F" w:rsidRDefault="00CA672F" w:rsidP="00CA672F">
      <w:pPr>
        <w:suppressAutoHyphens w:val="0"/>
        <w:spacing w:after="120"/>
        <w:rPr>
          <w:rFonts w:ascii="Georgia" w:hAnsi="Georgia" w:cs="Arial"/>
          <w:bCs/>
          <w:sz w:val="20"/>
        </w:rPr>
      </w:pPr>
      <w:r w:rsidRPr="008C22E4">
        <w:rPr>
          <w:rFonts w:ascii="Georgia" w:hAnsi="Georgia" w:cs="Arial"/>
          <w:bCs/>
          <w:sz w:val="20"/>
        </w:rPr>
        <w:t xml:space="preserve">A </w:t>
      </w:r>
      <w:r w:rsidR="008B22A4">
        <w:rPr>
          <w:rFonts w:ascii="Georgia" w:hAnsi="Georgia" w:cs="Arial"/>
          <w:bCs/>
          <w:sz w:val="20"/>
        </w:rPr>
        <w:t xml:space="preserve">Data-EDIH projektben elérhető </w:t>
      </w:r>
      <w:r w:rsidRPr="008C22E4">
        <w:rPr>
          <w:rFonts w:ascii="Georgia" w:hAnsi="Georgia" w:cs="Arial"/>
          <w:bCs/>
          <w:sz w:val="20"/>
        </w:rPr>
        <w:t>szolgáltatások az Európai Unió és Magyarország Kormánya támogatásával készültek, így térítésmentesen vehetők igénybe.</w:t>
      </w:r>
    </w:p>
    <w:p w14:paraId="2083936C" w14:textId="77777777" w:rsidR="008B22A4" w:rsidRPr="008C22E4" w:rsidRDefault="008B22A4" w:rsidP="00CA672F">
      <w:pPr>
        <w:suppressAutoHyphens w:val="0"/>
        <w:spacing w:after="120"/>
        <w:rPr>
          <w:rFonts w:ascii="Georgia" w:hAnsi="Georgia" w:cs="Arial"/>
          <w:bCs/>
          <w:sz w:val="20"/>
        </w:rPr>
      </w:pPr>
    </w:p>
    <w:p w14:paraId="7477FF82" w14:textId="3168933D" w:rsidR="00CA672F" w:rsidRPr="008C22E4" w:rsidRDefault="00CA672F" w:rsidP="00CA672F">
      <w:pPr>
        <w:suppressAutoHyphens w:val="0"/>
        <w:spacing w:after="120"/>
        <w:rPr>
          <w:rFonts w:ascii="Georgia" w:hAnsi="Georgia" w:cs="Arial"/>
          <w:b/>
          <w:i/>
          <w:iCs/>
          <w:sz w:val="20"/>
          <w:u w:val="single"/>
        </w:rPr>
      </w:pPr>
      <w:r w:rsidRPr="008C22E4">
        <w:rPr>
          <w:rFonts w:ascii="Georgia" w:hAnsi="Georgia" w:cs="Arial"/>
          <w:b/>
          <w:i/>
          <w:iCs/>
          <w:sz w:val="20"/>
          <w:u w:val="single"/>
        </w:rPr>
        <w:t>Az igénybevételhez írásos megrendelő kitöltésére van szükség, mely</w:t>
      </w:r>
      <w:r w:rsidR="009F3E20">
        <w:rPr>
          <w:rFonts w:ascii="Georgia" w:hAnsi="Georgia" w:cs="Arial"/>
          <w:b/>
          <w:i/>
          <w:iCs/>
          <w:sz w:val="20"/>
          <w:u w:val="single"/>
        </w:rPr>
        <w:t xml:space="preserve">nek elkészítése érdekében kérjük szíveskedjen </w:t>
      </w:r>
      <w:r w:rsidRPr="008C22E4">
        <w:rPr>
          <w:rFonts w:ascii="Georgia" w:hAnsi="Georgia" w:cs="Arial"/>
          <w:b/>
          <w:i/>
          <w:iCs/>
          <w:sz w:val="20"/>
          <w:u w:val="single"/>
        </w:rPr>
        <w:t>az alábbi adatok</w:t>
      </w:r>
      <w:r w:rsidR="009F3E20">
        <w:rPr>
          <w:rFonts w:ascii="Georgia" w:hAnsi="Georgia" w:cs="Arial"/>
          <w:b/>
          <w:i/>
          <w:iCs/>
          <w:sz w:val="20"/>
          <w:u w:val="single"/>
        </w:rPr>
        <w:t>at megadni</w:t>
      </w:r>
      <w:r w:rsidR="00FF27F3" w:rsidRPr="008C22E4">
        <w:rPr>
          <w:rFonts w:ascii="Georgia" w:hAnsi="Georgia" w:cs="Arial"/>
          <w:b/>
          <w:i/>
          <w:iCs/>
          <w:sz w:val="20"/>
          <w:u w:val="single"/>
        </w:rPr>
        <w:t>:</w:t>
      </w:r>
    </w:p>
    <w:p w14:paraId="5EBBBC2F" w14:textId="77777777" w:rsidR="00CA672F" w:rsidRPr="008C22E4" w:rsidRDefault="00CA672F" w:rsidP="00CA672F">
      <w:pPr>
        <w:suppressAutoHyphens w:val="0"/>
        <w:spacing w:after="120"/>
        <w:rPr>
          <w:rFonts w:ascii="Georgia" w:hAnsi="Georgia" w:cs="Arial"/>
          <w:bCs/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29"/>
      </w:tblGrid>
      <w:tr w:rsidR="00CA672F" w:rsidRPr="008C22E4" w14:paraId="6C54D981" w14:textId="77777777" w:rsidTr="00C558F3">
        <w:tc>
          <w:tcPr>
            <w:tcW w:w="3652" w:type="dxa"/>
          </w:tcPr>
          <w:p w14:paraId="632F31A9" w14:textId="2D019184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/>
                <w:sz w:val="20"/>
              </w:rPr>
              <w:t>Cég neve</w:t>
            </w:r>
          </w:p>
        </w:tc>
        <w:tc>
          <w:tcPr>
            <w:tcW w:w="7029" w:type="dxa"/>
            <w:tcBorders>
              <w:bottom w:val="dashSmallGap" w:sz="4" w:space="0" w:color="auto"/>
            </w:tcBorders>
            <w:vAlign w:val="bottom"/>
          </w:tcPr>
          <w:p w14:paraId="24911163" w14:textId="5AE682B1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CA672F" w:rsidRPr="008C22E4" w14:paraId="55087271" w14:textId="77777777" w:rsidTr="00C558F3">
        <w:tc>
          <w:tcPr>
            <w:tcW w:w="3652" w:type="dxa"/>
          </w:tcPr>
          <w:p w14:paraId="0E292234" w14:textId="05153677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/>
                <w:sz w:val="20"/>
              </w:rPr>
              <w:t>Cég székhelye</w:t>
            </w:r>
          </w:p>
        </w:tc>
        <w:tc>
          <w:tcPr>
            <w:tcW w:w="7029" w:type="dxa"/>
            <w:tcBorders>
              <w:bottom w:val="dashSmallGap" w:sz="4" w:space="0" w:color="auto"/>
            </w:tcBorders>
            <w:vAlign w:val="bottom"/>
          </w:tcPr>
          <w:p w14:paraId="5B11CD93" w14:textId="77777777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CA672F" w:rsidRPr="008C22E4" w14:paraId="783AA04D" w14:textId="77777777" w:rsidTr="00C558F3">
        <w:tc>
          <w:tcPr>
            <w:tcW w:w="3652" w:type="dxa"/>
          </w:tcPr>
          <w:p w14:paraId="401B446C" w14:textId="7406EA3D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/>
                <w:sz w:val="20"/>
              </w:rPr>
              <w:t>Cég adószáma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11CC83C" w14:textId="77777777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6B77F4" w:rsidRPr="008C22E4" w14:paraId="05B701A5" w14:textId="77777777" w:rsidTr="00C558F3">
        <w:tc>
          <w:tcPr>
            <w:tcW w:w="3652" w:type="dxa"/>
          </w:tcPr>
          <w:p w14:paraId="4A7899F6" w14:textId="0FB639A6" w:rsidR="006B77F4" w:rsidRPr="008C22E4" w:rsidRDefault="006B77F4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/>
                <w:sz w:val="20"/>
              </w:rPr>
              <w:t>C</w:t>
            </w:r>
            <w:r>
              <w:rPr>
                <w:rFonts w:ascii="Georgia" w:hAnsi="Georgia" w:cs="Arial"/>
                <w:b/>
                <w:sz w:val="20"/>
              </w:rPr>
              <w:t>égjegyzékszáma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FB74AA3" w14:textId="77777777" w:rsidR="006B77F4" w:rsidRPr="008C22E4" w:rsidRDefault="006B77F4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2D77C2" w:rsidRPr="008C22E4" w14:paraId="7C7DAC44" w14:textId="77777777" w:rsidTr="00C558F3">
        <w:tc>
          <w:tcPr>
            <w:tcW w:w="3652" w:type="dxa"/>
          </w:tcPr>
          <w:p w14:paraId="11BFD2C5" w14:textId="23F71FD9" w:rsidR="002D77C2" w:rsidRPr="008C22E4" w:rsidRDefault="002D77C2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Cég honlapja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70596FA" w14:textId="77777777" w:rsidR="002D77C2" w:rsidRPr="008C22E4" w:rsidRDefault="002D77C2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CA672F" w:rsidRPr="008C22E4" w14:paraId="46A3F407" w14:textId="77777777" w:rsidTr="00C558F3">
        <w:tc>
          <w:tcPr>
            <w:tcW w:w="3652" w:type="dxa"/>
          </w:tcPr>
          <w:p w14:paraId="7C24A992" w14:textId="7AEB552D" w:rsidR="00CA672F" w:rsidRPr="008C22E4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H</w:t>
            </w:r>
            <w:r w:rsidR="00CA672F" w:rsidRPr="008C22E4">
              <w:rPr>
                <w:rFonts w:ascii="Georgia" w:hAnsi="Georgia" w:cs="Arial"/>
                <w:b/>
                <w:sz w:val="20"/>
              </w:rPr>
              <w:t>ivatalos képviselő neve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8A5322" w14:textId="77777777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CA672F" w:rsidRPr="008C22E4" w14:paraId="16979CFD" w14:textId="77777777" w:rsidTr="00C558F3">
        <w:tc>
          <w:tcPr>
            <w:tcW w:w="3652" w:type="dxa"/>
          </w:tcPr>
          <w:p w14:paraId="1AD57E9F" w14:textId="7F765417" w:rsidR="00CA672F" w:rsidRPr="008C22E4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H</w:t>
            </w:r>
            <w:r w:rsidR="00CA672F" w:rsidRPr="008C22E4">
              <w:rPr>
                <w:rFonts w:ascii="Georgia" w:hAnsi="Georgia" w:cs="Arial"/>
                <w:b/>
                <w:sz w:val="20"/>
              </w:rPr>
              <w:t>ivatalos képviselő email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B675795" w14:textId="77777777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51078F" w:rsidRPr="008C22E4" w14:paraId="7B174B3B" w14:textId="77777777" w:rsidTr="00C558F3">
        <w:tc>
          <w:tcPr>
            <w:tcW w:w="3652" w:type="dxa"/>
          </w:tcPr>
          <w:p w14:paraId="4C447929" w14:textId="77887A86" w:rsidR="0051078F" w:rsidRPr="008C22E4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K</w:t>
            </w:r>
            <w:r w:rsidR="0051078F">
              <w:rPr>
                <w:rFonts w:ascii="Georgia" w:hAnsi="Georgia" w:cs="Arial"/>
                <w:b/>
                <w:sz w:val="20"/>
              </w:rPr>
              <w:t>apcsolattartó neve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9E902A4" w14:textId="77777777" w:rsidR="0051078F" w:rsidRPr="008C22E4" w:rsidRDefault="0051078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9F3E20" w:rsidRPr="008C22E4" w14:paraId="78A4CE9F" w14:textId="77777777" w:rsidTr="00C558F3">
        <w:tc>
          <w:tcPr>
            <w:tcW w:w="3652" w:type="dxa"/>
          </w:tcPr>
          <w:p w14:paraId="656F55EF" w14:textId="227AE315" w:rsidR="009F3E20" w:rsidRPr="008C22E4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K</w:t>
            </w:r>
            <w:r>
              <w:rPr>
                <w:rFonts w:ascii="Georgia" w:hAnsi="Georgia" w:cs="Arial"/>
                <w:b/>
                <w:sz w:val="20"/>
              </w:rPr>
              <w:t>apcsolattartó</w:t>
            </w:r>
            <w:r>
              <w:rPr>
                <w:rFonts w:ascii="Georgia" w:hAnsi="Georgia" w:cs="Arial"/>
                <w:b/>
                <w:sz w:val="20"/>
              </w:rPr>
              <w:t xml:space="preserve"> beosztása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B409BC5" w14:textId="77777777" w:rsidR="009F3E20" w:rsidRPr="008C22E4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9F3E20" w:rsidRPr="008C22E4" w14:paraId="715D1EA0" w14:textId="77777777" w:rsidTr="00C558F3">
        <w:tc>
          <w:tcPr>
            <w:tcW w:w="3652" w:type="dxa"/>
          </w:tcPr>
          <w:p w14:paraId="50AF864B" w14:textId="09DDC36C" w:rsidR="009F3E20" w:rsidRPr="008C22E4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K</w:t>
            </w:r>
            <w:r>
              <w:rPr>
                <w:rFonts w:ascii="Georgia" w:hAnsi="Georgia" w:cs="Arial"/>
                <w:b/>
                <w:sz w:val="20"/>
              </w:rPr>
              <w:t>apcsolattartó</w:t>
            </w:r>
            <w:r>
              <w:rPr>
                <w:rFonts w:ascii="Georgia" w:hAnsi="Georgia" w:cs="Arial"/>
                <w:b/>
                <w:sz w:val="20"/>
              </w:rPr>
              <w:t xml:space="preserve"> telefon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8BFCE60" w14:textId="77777777" w:rsidR="009F3E20" w:rsidRPr="008C22E4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CA672F" w:rsidRPr="008C22E4" w14:paraId="1092016C" w14:textId="77777777" w:rsidTr="009F3E20">
        <w:tc>
          <w:tcPr>
            <w:tcW w:w="3652" w:type="dxa"/>
          </w:tcPr>
          <w:p w14:paraId="516E4FAE" w14:textId="353E5628" w:rsidR="00CA672F" w:rsidRPr="008C22E4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K</w:t>
            </w:r>
            <w:r w:rsidR="0051078F">
              <w:rPr>
                <w:rFonts w:ascii="Georgia" w:hAnsi="Georgia" w:cs="Arial"/>
                <w:b/>
                <w:sz w:val="20"/>
              </w:rPr>
              <w:t xml:space="preserve">apcsolattartó </w:t>
            </w:r>
            <w:r w:rsidR="00CA672F" w:rsidRPr="008C22E4">
              <w:rPr>
                <w:rFonts w:ascii="Georgia" w:hAnsi="Georgia" w:cs="Arial"/>
                <w:b/>
                <w:sz w:val="20"/>
              </w:rPr>
              <w:t>email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FF3A1C7" w14:textId="77777777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9F3E20" w:rsidRPr="008C22E4" w14:paraId="7BF4660C" w14:textId="77777777" w:rsidTr="009F3E20">
        <w:tc>
          <w:tcPr>
            <w:tcW w:w="3652" w:type="dxa"/>
          </w:tcPr>
          <w:p w14:paraId="33555FDC" w14:textId="77777777" w:rsidR="009F3E20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7029" w:type="dxa"/>
            <w:tcBorders>
              <w:top w:val="dashSmallGap" w:sz="4" w:space="0" w:color="auto"/>
            </w:tcBorders>
            <w:vAlign w:val="bottom"/>
          </w:tcPr>
          <w:p w14:paraId="6D4B471F" w14:textId="77777777" w:rsidR="009F3E20" w:rsidRPr="008C22E4" w:rsidRDefault="009F3E20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CA672F" w:rsidRPr="008C22E4" w14:paraId="04328DCD" w14:textId="77777777" w:rsidTr="009F3E20">
        <w:tc>
          <w:tcPr>
            <w:tcW w:w="3652" w:type="dxa"/>
          </w:tcPr>
          <w:p w14:paraId="4C4D5391" w14:textId="28B51E1E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/>
                <w:sz w:val="20"/>
              </w:rPr>
              <w:t>KKV</w:t>
            </w:r>
            <w:r w:rsidR="008C22E4" w:rsidRPr="008C22E4">
              <w:rPr>
                <w:rFonts w:ascii="Georgia" w:hAnsi="Georgia" w:cs="Arial"/>
                <w:b/>
                <w:sz w:val="20"/>
                <w:vertAlign w:val="superscript"/>
              </w:rPr>
              <w:t>1</w:t>
            </w:r>
          </w:p>
        </w:tc>
        <w:tc>
          <w:tcPr>
            <w:tcW w:w="7029" w:type="dxa"/>
            <w:vAlign w:val="bottom"/>
          </w:tcPr>
          <w:p w14:paraId="4D8BB884" w14:textId="23C1D18B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Cs/>
                <w:sz w:val="20"/>
              </w:rPr>
            </w:pPr>
            <w:r w:rsidRPr="008C22E4">
              <w:rPr>
                <w:rFonts w:ascii="Georgia" w:hAnsi="Georgia" w:cs="Arial"/>
                <w:bCs/>
                <w:sz w:val="20"/>
              </w:rPr>
              <w:t>Igen / Nem</w:t>
            </w:r>
          </w:p>
        </w:tc>
      </w:tr>
      <w:tr w:rsidR="00CA672F" w:rsidRPr="008C22E4" w14:paraId="1E28A6E2" w14:textId="77777777" w:rsidTr="00CA672F">
        <w:tc>
          <w:tcPr>
            <w:tcW w:w="3652" w:type="dxa"/>
          </w:tcPr>
          <w:p w14:paraId="2DB4F970" w14:textId="0A5BB24F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/>
                <w:sz w:val="20"/>
              </w:rPr>
              <w:t>Közepes vállalat</w:t>
            </w:r>
            <w:r w:rsidR="008C22E4" w:rsidRPr="008C22E4">
              <w:rPr>
                <w:rFonts w:ascii="Georgia" w:hAnsi="Georgia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7029" w:type="dxa"/>
            <w:vAlign w:val="bottom"/>
          </w:tcPr>
          <w:p w14:paraId="12D20579" w14:textId="244614FD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Cs/>
                <w:sz w:val="20"/>
              </w:rPr>
            </w:pPr>
            <w:r w:rsidRPr="008C22E4">
              <w:rPr>
                <w:rFonts w:ascii="Georgia" w:hAnsi="Georgia" w:cs="Arial"/>
                <w:bCs/>
                <w:sz w:val="20"/>
              </w:rPr>
              <w:t>Igen / Nem</w:t>
            </w:r>
          </w:p>
        </w:tc>
      </w:tr>
      <w:tr w:rsidR="00CA672F" w:rsidRPr="008C22E4" w14:paraId="1F0F29C3" w14:textId="77777777" w:rsidTr="00CA672F">
        <w:tc>
          <w:tcPr>
            <w:tcW w:w="3652" w:type="dxa"/>
          </w:tcPr>
          <w:p w14:paraId="4FB9CDCB" w14:textId="3A6C6DD0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/>
                <w:sz w:val="20"/>
              </w:rPr>
              <w:t>Közszféra szervezet</w:t>
            </w:r>
            <w:r w:rsidR="008C22E4" w:rsidRPr="008C22E4">
              <w:rPr>
                <w:rFonts w:ascii="Georgia" w:hAnsi="Georgia" w:cs="Arial"/>
                <w:b/>
                <w:sz w:val="20"/>
                <w:vertAlign w:val="superscript"/>
              </w:rPr>
              <w:t>3</w:t>
            </w:r>
          </w:p>
        </w:tc>
        <w:tc>
          <w:tcPr>
            <w:tcW w:w="7029" w:type="dxa"/>
            <w:vAlign w:val="bottom"/>
          </w:tcPr>
          <w:p w14:paraId="2618C375" w14:textId="0D11BC07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Cs/>
                <w:sz w:val="20"/>
              </w:rPr>
            </w:pPr>
            <w:r w:rsidRPr="008C22E4">
              <w:rPr>
                <w:rFonts w:ascii="Georgia" w:hAnsi="Georgia" w:cs="Arial"/>
                <w:bCs/>
                <w:sz w:val="20"/>
              </w:rPr>
              <w:t>Igen / Nem</w:t>
            </w:r>
          </w:p>
        </w:tc>
      </w:tr>
      <w:tr w:rsidR="00CA672F" w:rsidRPr="008C22E4" w14:paraId="31CA0636" w14:textId="77777777" w:rsidTr="00A26DDF">
        <w:tc>
          <w:tcPr>
            <w:tcW w:w="3652" w:type="dxa"/>
          </w:tcPr>
          <w:p w14:paraId="00F3523A" w14:textId="408131F4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/>
                <w:sz w:val="20"/>
              </w:rPr>
              <w:t>Válasszon mely ágazatokban végez tevékenységet</w:t>
            </w:r>
            <w:r w:rsidR="008C22E4" w:rsidRPr="008C22E4">
              <w:rPr>
                <w:rFonts w:ascii="Georgia" w:hAnsi="Georgia" w:cs="Arial"/>
                <w:b/>
                <w:sz w:val="20"/>
                <w:vertAlign w:val="superscript"/>
              </w:rPr>
              <w:t>4</w:t>
            </w:r>
          </w:p>
        </w:tc>
        <w:tc>
          <w:tcPr>
            <w:tcW w:w="7029" w:type="dxa"/>
            <w:vAlign w:val="bottom"/>
          </w:tcPr>
          <w:p w14:paraId="11A63EF5" w14:textId="6022545F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Cs/>
                <w:sz w:val="20"/>
              </w:rPr>
              <w:t>mezőgazdasági termékek elsődleges termelése / általános gazdasági érdekű szolgáltatás / egyéb</w:t>
            </w:r>
          </w:p>
        </w:tc>
      </w:tr>
      <w:tr w:rsidR="00CA672F" w:rsidRPr="008C22E4" w14:paraId="6DCB68F2" w14:textId="77777777" w:rsidTr="00A26DDF">
        <w:tc>
          <w:tcPr>
            <w:tcW w:w="3652" w:type="dxa"/>
          </w:tcPr>
          <w:p w14:paraId="680B5F05" w14:textId="67823A52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8C22E4">
              <w:rPr>
                <w:rFonts w:ascii="Georgia" w:hAnsi="Georgia" w:cs="Arial"/>
                <w:b/>
                <w:sz w:val="20"/>
              </w:rPr>
              <w:t>De minimis kerete</w:t>
            </w:r>
            <w:r w:rsidR="008C22E4" w:rsidRPr="008C22E4">
              <w:rPr>
                <w:rFonts w:ascii="Georgia" w:hAnsi="Georgia" w:cs="Arial"/>
                <w:b/>
                <w:sz w:val="20"/>
                <w:vertAlign w:val="superscript"/>
              </w:rPr>
              <w:t>5</w:t>
            </w:r>
          </w:p>
        </w:tc>
        <w:tc>
          <w:tcPr>
            <w:tcW w:w="7029" w:type="dxa"/>
            <w:tcBorders>
              <w:bottom w:val="dashSmallGap" w:sz="4" w:space="0" w:color="auto"/>
            </w:tcBorders>
            <w:vAlign w:val="bottom"/>
          </w:tcPr>
          <w:p w14:paraId="17493037" w14:textId="40533FAF" w:rsidR="00CA672F" w:rsidRPr="008C22E4" w:rsidRDefault="00CA672F" w:rsidP="00C558F3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</w:tbl>
    <w:p w14:paraId="5BA14F8A" w14:textId="77777777" w:rsidR="00CA672F" w:rsidRPr="008C22E4" w:rsidRDefault="00CA672F" w:rsidP="00CA672F">
      <w:pPr>
        <w:suppressAutoHyphens w:val="0"/>
        <w:spacing w:after="120"/>
        <w:rPr>
          <w:rFonts w:ascii="Georgia" w:hAnsi="Georgia" w:cs="Arial"/>
          <w:bCs/>
          <w:sz w:val="20"/>
        </w:rPr>
      </w:pPr>
    </w:p>
    <w:p w14:paraId="551F7A87" w14:textId="77777777" w:rsidR="00CA672F" w:rsidRPr="008C22E4" w:rsidRDefault="00CA672F" w:rsidP="00CA672F">
      <w:pPr>
        <w:suppressAutoHyphens w:val="0"/>
        <w:spacing w:after="120"/>
        <w:rPr>
          <w:rFonts w:ascii="Georgia" w:hAnsi="Georgia" w:cs="Arial"/>
          <w:bCs/>
          <w:sz w:val="20"/>
        </w:rPr>
      </w:pPr>
    </w:p>
    <w:p w14:paraId="56753BDF" w14:textId="3AD05540" w:rsidR="00CA672F" w:rsidRPr="008C22E4" w:rsidRDefault="008C22E4" w:rsidP="00CA672F">
      <w:pPr>
        <w:suppressAutoHyphens w:val="0"/>
        <w:spacing w:after="120"/>
        <w:rPr>
          <w:rFonts w:ascii="Georgia" w:hAnsi="Georgia" w:cs="Arial"/>
          <w:bCs/>
          <w:sz w:val="20"/>
        </w:rPr>
      </w:pPr>
      <w:r w:rsidRPr="008C22E4">
        <w:rPr>
          <w:rFonts w:ascii="Georgia" w:hAnsi="Georgia" w:cs="Arial"/>
          <w:bCs/>
          <w:sz w:val="20"/>
          <w:vertAlign w:val="superscript"/>
        </w:rPr>
        <w:t>1</w:t>
      </w:r>
      <w:r w:rsidR="00CA672F" w:rsidRPr="008C22E4">
        <w:rPr>
          <w:rFonts w:ascii="Georgia" w:hAnsi="Georgia" w:cs="Arial"/>
          <w:bCs/>
          <w:sz w:val="20"/>
        </w:rPr>
        <w:t xml:space="preserve"> Lásd 2004. évi XXXIV. törvény </w:t>
      </w:r>
      <w:r w:rsidRPr="008C22E4">
        <w:rPr>
          <w:rFonts w:ascii="Georgia" w:hAnsi="Georgia" w:cs="Arial"/>
          <w:bCs/>
          <w:sz w:val="20"/>
        </w:rPr>
        <w:t>(</w:t>
      </w:r>
      <w:hyperlink r:id="rId11" w:history="1">
        <w:r w:rsidRPr="008C22E4">
          <w:rPr>
            <w:rStyle w:val="Hiperhivatkozs"/>
            <w:rFonts w:ascii="Georgia" w:hAnsi="Georgia" w:cs="Arial"/>
            <w:bCs/>
            <w:sz w:val="20"/>
          </w:rPr>
          <w:t>https://njt.hu/jogszabaly/2004-34-00-00</w:t>
        </w:r>
      </w:hyperlink>
      <w:r w:rsidRPr="008C22E4">
        <w:rPr>
          <w:rFonts w:ascii="Georgia" w:hAnsi="Georgia" w:cs="Arial"/>
          <w:bCs/>
          <w:sz w:val="20"/>
        </w:rPr>
        <w:t xml:space="preserve"> )</w:t>
      </w:r>
    </w:p>
    <w:p w14:paraId="6A86B293" w14:textId="3DDF0273" w:rsidR="00CA672F" w:rsidRPr="008C22E4" w:rsidRDefault="008C22E4" w:rsidP="00CA672F">
      <w:pPr>
        <w:suppressAutoHyphens w:val="0"/>
        <w:spacing w:after="120"/>
        <w:rPr>
          <w:rFonts w:ascii="Georgia" w:hAnsi="Georgia" w:cs="Arial"/>
          <w:bCs/>
          <w:sz w:val="20"/>
        </w:rPr>
      </w:pPr>
      <w:r w:rsidRPr="008C22E4">
        <w:rPr>
          <w:rFonts w:ascii="Georgia" w:hAnsi="Georgia" w:cs="Arial"/>
          <w:bCs/>
          <w:sz w:val="20"/>
          <w:vertAlign w:val="superscript"/>
        </w:rPr>
        <w:t>2</w:t>
      </w:r>
      <w:r w:rsidR="00CA672F" w:rsidRPr="008C22E4">
        <w:rPr>
          <w:rFonts w:ascii="Georgia" w:hAnsi="Georgia" w:cs="Arial"/>
          <w:bCs/>
          <w:sz w:val="20"/>
        </w:rPr>
        <w:t xml:space="preserve"> A European Digital Innovation Hubs Network támogatásokra vonatkozó „mid-cap” definíció alapján az alkalmazotti létszáma: 250-3000 fő közötti (</w:t>
      </w:r>
      <w:hyperlink r:id="rId12" w:history="1">
        <w:r w:rsidRPr="008C22E4">
          <w:rPr>
            <w:rStyle w:val="Hiperhivatkozs"/>
            <w:rFonts w:ascii="Georgia" w:hAnsi="Georgia" w:cs="Arial"/>
            <w:bCs/>
            <w:sz w:val="20"/>
          </w:rPr>
          <w:t>https://www.eib.org/en/projects/topics/sme/index</w:t>
        </w:r>
      </w:hyperlink>
      <w:r w:rsidRPr="008C22E4">
        <w:rPr>
          <w:rFonts w:ascii="Georgia" w:hAnsi="Georgia" w:cs="Arial"/>
          <w:bCs/>
          <w:sz w:val="20"/>
        </w:rPr>
        <w:t xml:space="preserve"> </w:t>
      </w:r>
      <w:r w:rsidR="00CA672F" w:rsidRPr="008C22E4">
        <w:rPr>
          <w:rFonts w:ascii="Georgia" w:hAnsi="Georgia" w:cs="Arial"/>
          <w:bCs/>
          <w:sz w:val="20"/>
        </w:rPr>
        <w:t>)</w:t>
      </w:r>
    </w:p>
    <w:p w14:paraId="4C7DA611" w14:textId="4CD4D516" w:rsidR="00CA672F" w:rsidRPr="008C22E4" w:rsidRDefault="008C22E4" w:rsidP="00CA672F">
      <w:pPr>
        <w:suppressAutoHyphens w:val="0"/>
        <w:spacing w:after="120"/>
        <w:rPr>
          <w:rFonts w:ascii="Georgia" w:hAnsi="Georgia" w:cs="Arial"/>
          <w:bCs/>
          <w:sz w:val="20"/>
        </w:rPr>
      </w:pPr>
      <w:r w:rsidRPr="008C22E4">
        <w:rPr>
          <w:rFonts w:ascii="Georgia" w:hAnsi="Georgia" w:cs="Arial"/>
          <w:bCs/>
          <w:sz w:val="20"/>
          <w:vertAlign w:val="superscript"/>
        </w:rPr>
        <w:t>3</w:t>
      </w:r>
      <w:r w:rsidR="00CA672F" w:rsidRPr="008C22E4">
        <w:rPr>
          <w:rFonts w:ascii="Georgia" w:hAnsi="Georgia" w:cs="Arial"/>
          <w:bCs/>
          <w:sz w:val="20"/>
        </w:rPr>
        <w:t xml:space="preserve"> Lásd 590/2022. Korm. rendelet </w:t>
      </w:r>
      <w:r w:rsidRPr="008C22E4">
        <w:rPr>
          <w:rFonts w:ascii="Georgia" w:hAnsi="Georgia" w:cs="Arial"/>
          <w:bCs/>
          <w:sz w:val="20"/>
        </w:rPr>
        <w:t>(</w:t>
      </w:r>
      <w:hyperlink r:id="rId13" w:history="1">
        <w:r w:rsidRPr="008C22E4">
          <w:rPr>
            <w:rStyle w:val="Hiperhivatkozs"/>
            <w:rFonts w:ascii="Georgia" w:hAnsi="Georgia" w:cs="Arial"/>
            <w:bCs/>
            <w:sz w:val="20"/>
          </w:rPr>
          <w:t>https://njt.hu/jogszabaly/2022-590-20-22</w:t>
        </w:r>
      </w:hyperlink>
      <w:r w:rsidRPr="008C22E4">
        <w:rPr>
          <w:rFonts w:ascii="Georgia" w:hAnsi="Georgia"/>
          <w:sz w:val="20"/>
        </w:rPr>
        <w:t xml:space="preserve"> )</w:t>
      </w:r>
    </w:p>
    <w:p w14:paraId="2D4095B8" w14:textId="396F16F5" w:rsidR="00CA672F" w:rsidRPr="008C22E4" w:rsidRDefault="008C22E4" w:rsidP="00CA672F">
      <w:pPr>
        <w:suppressAutoHyphens w:val="0"/>
        <w:spacing w:after="120"/>
        <w:rPr>
          <w:rFonts w:ascii="Georgia" w:hAnsi="Georgia" w:cs="Arial"/>
          <w:bCs/>
          <w:sz w:val="20"/>
        </w:rPr>
      </w:pPr>
      <w:r w:rsidRPr="008C22E4">
        <w:rPr>
          <w:rFonts w:ascii="Georgia" w:hAnsi="Georgia" w:cs="Arial"/>
          <w:bCs/>
          <w:sz w:val="20"/>
          <w:vertAlign w:val="superscript"/>
        </w:rPr>
        <w:t>4</w:t>
      </w:r>
      <w:r w:rsidR="00CA672F" w:rsidRPr="008C22E4">
        <w:rPr>
          <w:rFonts w:ascii="Georgia" w:hAnsi="Georgia" w:cs="Arial"/>
          <w:bCs/>
          <w:sz w:val="20"/>
        </w:rPr>
        <w:t xml:space="preserve"> Kérjük aláhúzással jelölni</w:t>
      </w:r>
    </w:p>
    <w:p w14:paraId="03146EC0" w14:textId="34296454" w:rsidR="00CA672F" w:rsidRDefault="008C22E4" w:rsidP="008C22E4">
      <w:pPr>
        <w:suppressAutoHyphens w:val="0"/>
        <w:spacing w:after="120"/>
        <w:rPr>
          <w:rStyle w:val="Hiperhivatkozs"/>
          <w:rFonts w:ascii="Georgia" w:hAnsi="Georgia" w:cs="Arial"/>
          <w:bCs/>
          <w:sz w:val="20"/>
        </w:rPr>
      </w:pPr>
      <w:r w:rsidRPr="008C22E4">
        <w:rPr>
          <w:rFonts w:ascii="Georgia" w:hAnsi="Georgia" w:cs="Arial"/>
          <w:bCs/>
          <w:sz w:val="20"/>
          <w:vertAlign w:val="superscript"/>
        </w:rPr>
        <w:t>5</w:t>
      </w:r>
      <w:r w:rsidRPr="008C22E4">
        <w:rPr>
          <w:rFonts w:ascii="Georgia" w:hAnsi="Georgia" w:cs="Arial"/>
          <w:bCs/>
          <w:sz w:val="20"/>
        </w:rPr>
        <w:t xml:space="preserve"> </w:t>
      </w:r>
      <w:r w:rsidR="00FF27F3" w:rsidRPr="008C22E4">
        <w:rPr>
          <w:rFonts w:ascii="Georgia" w:hAnsi="Georgia" w:cs="Arial"/>
          <w:bCs/>
          <w:sz w:val="20"/>
        </w:rPr>
        <w:t xml:space="preserve">Forintban vagy Euróban. </w:t>
      </w:r>
      <w:r w:rsidR="00CA672F" w:rsidRPr="008C22E4">
        <w:rPr>
          <w:rFonts w:ascii="Georgia" w:hAnsi="Georgia" w:cs="Arial"/>
          <w:bCs/>
          <w:sz w:val="20"/>
        </w:rPr>
        <w:t xml:space="preserve">A de minimis támogatás a vállalkozások részére nyújtott csekély összegű vállalkozásfejlesztési támogatás. Minden vállalkozás rendelkezik ún. de minimis kerettel, melynek </w:t>
      </w:r>
      <w:r w:rsidR="00F655C8">
        <w:rPr>
          <w:rFonts w:ascii="Georgia" w:hAnsi="Georgia" w:cs="Arial"/>
          <w:bCs/>
          <w:sz w:val="20"/>
        </w:rPr>
        <w:t>összege</w:t>
      </w:r>
      <w:r w:rsidR="00CA672F" w:rsidRPr="008C22E4">
        <w:rPr>
          <w:rFonts w:ascii="Georgia" w:hAnsi="Georgia" w:cs="Arial"/>
          <w:bCs/>
          <w:sz w:val="20"/>
        </w:rPr>
        <w:t xml:space="preserve"> három évre vetítve </w:t>
      </w:r>
      <w:r w:rsidR="00F655C8">
        <w:rPr>
          <w:rFonts w:ascii="Georgia" w:hAnsi="Georgia" w:cs="Arial"/>
          <w:bCs/>
          <w:sz w:val="20"/>
        </w:rPr>
        <w:t>3</w:t>
      </w:r>
      <w:r w:rsidR="00CA672F" w:rsidRPr="008C22E4">
        <w:rPr>
          <w:rFonts w:ascii="Georgia" w:hAnsi="Georgia" w:cs="Arial"/>
          <w:bCs/>
          <w:sz w:val="20"/>
        </w:rPr>
        <w:t>00 ezer eurónak megfelelő összeg</w:t>
      </w:r>
      <w:r w:rsidR="00F655C8">
        <w:rPr>
          <w:rFonts w:ascii="Georgia" w:hAnsi="Georgia" w:cs="Arial"/>
          <w:bCs/>
          <w:sz w:val="20"/>
        </w:rPr>
        <w:t xml:space="preserve">, </w:t>
      </w:r>
      <w:r w:rsidR="00F655C8" w:rsidRPr="00F655C8">
        <w:rPr>
          <w:rFonts w:ascii="Georgia" w:hAnsi="Georgia" w:cs="Arial"/>
          <w:bCs/>
          <w:sz w:val="20"/>
        </w:rPr>
        <w:t>az (EU) 2023/2831 bizottsági rendelet alapján</w:t>
      </w:r>
      <w:r w:rsidR="00F655C8">
        <w:rPr>
          <w:rFonts w:ascii="Georgia" w:hAnsi="Georgia" w:cs="Arial"/>
          <w:bCs/>
          <w:sz w:val="20"/>
        </w:rPr>
        <w:t>. Ezt</w:t>
      </w:r>
      <w:r w:rsidR="00CA672F" w:rsidRPr="008C22E4">
        <w:rPr>
          <w:rFonts w:ascii="Georgia" w:hAnsi="Georgia" w:cs="Arial"/>
          <w:bCs/>
          <w:sz w:val="20"/>
        </w:rPr>
        <w:t xml:space="preserve"> pályázati és egyéb támogatási formák révén kapott csekély összegű támogatásokkal tudják lehívni. Itt a még rendelkezésre álló keretet szükséges megadni. További részletek: </w:t>
      </w:r>
      <w:hyperlink r:id="rId14" w:history="1">
        <w:r w:rsidR="001E1B5E" w:rsidRPr="008C22E4">
          <w:rPr>
            <w:rStyle w:val="Hiperhivatkozs"/>
            <w:rFonts w:ascii="Georgia" w:hAnsi="Georgia" w:cs="Arial"/>
            <w:bCs/>
            <w:sz w:val="20"/>
          </w:rPr>
          <w:t>https://adatedih.hu/de-minimis/</w:t>
        </w:r>
      </w:hyperlink>
    </w:p>
    <w:p w14:paraId="1DAC61C0" w14:textId="792ED47E" w:rsidR="008B22A4" w:rsidRDefault="008B22A4">
      <w:pPr>
        <w:suppressAutoHyphens w:val="0"/>
        <w:rPr>
          <w:rStyle w:val="Hiperhivatkozs"/>
          <w:rFonts w:ascii="Georgia" w:hAnsi="Georgia" w:cs="Arial"/>
          <w:bCs/>
          <w:sz w:val="20"/>
        </w:rPr>
      </w:pPr>
      <w:r>
        <w:rPr>
          <w:rStyle w:val="Hiperhivatkozs"/>
          <w:rFonts w:ascii="Georgia" w:hAnsi="Georgia" w:cs="Arial"/>
          <w:bCs/>
          <w:sz w:val="20"/>
        </w:rPr>
        <w:br w:type="page"/>
      </w:r>
    </w:p>
    <w:p w14:paraId="18D873C1" w14:textId="77777777" w:rsidR="008B22A4" w:rsidRDefault="008B22A4" w:rsidP="008B22A4">
      <w:pPr>
        <w:jc w:val="center"/>
        <w:rPr>
          <w:rFonts w:ascii="Georgia" w:hAnsi="Georgia" w:cs="Arial"/>
          <w:b/>
          <w:szCs w:val="24"/>
        </w:rPr>
      </w:pPr>
      <w:r w:rsidRPr="00C37937">
        <w:rPr>
          <w:rFonts w:ascii="Georgia" w:hAnsi="Georgia" w:cs="Arial"/>
          <w:b/>
          <w:szCs w:val="24"/>
        </w:rPr>
        <w:lastRenderedPageBreak/>
        <w:t>Adatvagyon-hasznosítás és anonimizálás jogi keretei (2024.06.20)</w:t>
      </w:r>
    </w:p>
    <w:p w14:paraId="42DD6072" w14:textId="77777777" w:rsidR="008B22A4" w:rsidRPr="00CB5AFD" w:rsidRDefault="008B22A4" w:rsidP="008B22A4">
      <w:pPr>
        <w:jc w:val="center"/>
        <w:rPr>
          <w:rFonts w:ascii="Georgia" w:hAnsi="Georgia" w:cs="Arial"/>
          <w:b/>
          <w:szCs w:val="24"/>
        </w:rPr>
      </w:pPr>
    </w:p>
    <w:p w14:paraId="41C9CB22" w14:textId="77777777" w:rsidR="008B22A4" w:rsidRPr="00570BB9" w:rsidRDefault="008B22A4" w:rsidP="008B22A4">
      <w:pPr>
        <w:jc w:val="center"/>
        <w:rPr>
          <w:rFonts w:ascii="Georgia" w:hAnsi="Georgia" w:cs="Arial"/>
          <w:b/>
          <w:i/>
          <w:iCs/>
          <w:sz w:val="20"/>
          <w:u w:val="single"/>
        </w:rPr>
      </w:pPr>
      <w:r w:rsidRPr="00570BB9">
        <w:rPr>
          <w:rFonts w:ascii="Georgia" w:hAnsi="Georgia" w:cs="Arial"/>
          <w:b/>
          <w:i/>
          <w:iCs/>
          <w:sz w:val="20"/>
          <w:u w:val="single"/>
        </w:rPr>
        <w:t>Azonosításhoz, szerződéskötéshez és kapcsolattartáshoz szükséges adatok</w:t>
      </w:r>
    </w:p>
    <w:p w14:paraId="7582A965" w14:textId="77777777" w:rsidR="008B22A4" w:rsidRPr="00570BB9" w:rsidRDefault="008B22A4" w:rsidP="008B22A4">
      <w:pPr>
        <w:rPr>
          <w:rFonts w:ascii="Georgia" w:hAnsi="Georgia" w:cs="Arial"/>
          <w:b/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29"/>
      </w:tblGrid>
      <w:tr w:rsidR="008B22A4" w:rsidRPr="00570BB9" w14:paraId="3C912436" w14:textId="77777777" w:rsidTr="000A33AC">
        <w:tc>
          <w:tcPr>
            <w:tcW w:w="3652" w:type="dxa"/>
          </w:tcPr>
          <w:p w14:paraId="30A983EC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Viselt név</w:t>
            </w:r>
          </w:p>
        </w:tc>
        <w:tc>
          <w:tcPr>
            <w:tcW w:w="7029" w:type="dxa"/>
            <w:tcBorders>
              <w:bottom w:val="dashSmallGap" w:sz="4" w:space="0" w:color="auto"/>
            </w:tcBorders>
            <w:vAlign w:val="bottom"/>
          </w:tcPr>
          <w:p w14:paraId="7236D4DD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8B22A4" w:rsidRPr="00570BB9" w14:paraId="5963987C" w14:textId="77777777" w:rsidTr="000A33AC">
        <w:tc>
          <w:tcPr>
            <w:tcW w:w="3652" w:type="dxa"/>
          </w:tcPr>
          <w:p w14:paraId="27270442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Születési név</w:t>
            </w:r>
          </w:p>
        </w:tc>
        <w:tc>
          <w:tcPr>
            <w:tcW w:w="7029" w:type="dxa"/>
            <w:tcBorders>
              <w:bottom w:val="dashSmallGap" w:sz="4" w:space="0" w:color="auto"/>
            </w:tcBorders>
            <w:vAlign w:val="bottom"/>
          </w:tcPr>
          <w:p w14:paraId="1EDB2D3F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8B22A4" w:rsidRPr="00570BB9" w14:paraId="289FBFD2" w14:textId="77777777" w:rsidTr="000A33AC">
        <w:tc>
          <w:tcPr>
            <w:tcW w:w="3652" w:type="dxa"/>
          </w:tcPr>
          <w:p w14:paraId="5CDDBBA4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570BB9">
              <w:rPr>
                <w:rFonts w:ascii="Georgia" w:hAnsi="Georgia" w:cs="Arial"/>
                <w:b/>
                <w:sz w:val="20"/>
              </w:rPr>
              <w:t>Születési hely, idő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1746050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8B22A4" w:rsidRPr="00570BB9" w14:paraId="050E8E3F" w14:textId="77777777" w:rsidTr="000A33AC">
        <w:tc>
          <w:tcPr>
            <w:tcW w:w="3652" w:type="dxa"/>
          </w:tcPr>
          <w:p w14:paraId="138E9E34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570BB9">
              <w:rPr>
                <w:rFonts w:ascii="Georgia" w:hAnsi="Georgia" w:cs="Arial"/>
                <w:b/>
                <w:sz w:val="20"/>
              </w:rPr>
              <w:t xml:space="preserve">Születési ország 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157EC3B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8B22A4" w:rsidRPr="00570BB9" w14:paraId="38AFE72F" w14:textId="77777777" w:rsidTr="000A33AC">
        <w:tc>
          <w:tcPr>
            <w:tcW w:w="3652" w:type="dxa"/>
          </w:tcPr>
          <w:p w14:paraId="1A73AF33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570BB9">
              <w:rPr>
                <w:rFonts w:ascii="Georgia" w:hAnsi="Georgia" w:cs="Arial"/>
                <w:b/>
                <w:sz w:val="20"/>
              </w:rPr>
              <w:t>Anyja neve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31506BA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8B22A4" w:rsidRPr="00570BB9" w14:paraId="7C0CD80A" w14:textId="77777777" w:rsidTr="000A33AC">
        <w:tc>
          <w:tcPr>
            <w:tcW w:w="3652" w:type="dxa"/>
          </w:tcPr>
          <w:p w14:paraId="4F44D934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Lakcíme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F4D85A5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8B22A4" w:rsidRPr="00570BB9" w14:paraId="1554B10A" w14:textId="77777777" w:rsidTr="000A33AC">
        <w:tc>
          <w:tcPr>
            <w:tcW w:w="3652" w:type="dxa"/>
          </w:tcPr>
          <w:p w14:paraId="13C8F451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 w:rsidRPr="00570BB9">
              <w:rPr>
                <w:rFonts w:ascii="Georgia" w:hAnsi="Georgia" w:cs="Arial"/>
                <w:b/>
                <w:sz w:val="20"/>
              </w:rPr>
              <w:t>E-mail cím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F51847F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8B22A4" w:rsidRPr="00570BB9" w14:paraId="43184585" w14:textId="77777777" w:rsidTr="000A33AC">
        <w:tc>
          <w:tcPr>
            <w:tcW w:w="3652" w:type="dxa"/>
          </w:tcPr>
          <w:p w14:paraId="6D18893F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Telefonszám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1563410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  <w:tr w:rsidR="008B22A4" w:rsidRPr="00570BB9" w14:paraId="0AE30184" w14:textId="77777777" w:rsidTr="000A33AC">
        <w:tc>
          <w:tcPr>
            <w:tcW w:w="3652" w:type="dxa"/>
          </w:tcPr>
          <w:p w14:paraId="152FD4E3" w14:textId="77777777" w:rsidR="008B22A4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Beosztás</w:t>
            </w:r>
          </w:p>
        </w:tc>
        <w:tc>
          <w:tcPr>
            <w:tcW w:w="702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706CC93" w14:textId="77777777" w:rsidR="008B22A4" w:rsidRPr="00570BB9" w:rsidRDefault="008B22A4" w:rsidP="000A33AC">
            <w:pPr>
              <w:spacing w:line="360" w:lineRule="auto"/>
              <w:rPr>
                <w:rFonts w:ascii="Georgia" w:hAnsi="Georgia" w:cs="Arial"/>
                <w:b/>
                <w:sz w:val="20"/>
              </w:rPr>
            </w:pPr>
          </w:p>
        </w:tc>
      </w:tr>
    </w:tbl>
    <w:p w14:paraId="41BDDDD3" w14:textId="77777777" w:rsidR="008B22A4" w:rsidRPr="00570BB9" w:rsidRDefault="008B22A4" w:rsidP="008B22A4">
      <w:pPr>
        <w:jc w:val="both"/>
        <w:rPr>
          <w:rFonts w:ascii="Georgia" w:hAnsi="Georgia" w:cs="Arial"/>
          <w:b/>
          <w:i/>
          <w:color w:val="000000"/>
          <w:sz w:val="20"/>
        </w:rPr>
      </w:pPr>
    </w:p>
    <w:p w14:paraId="2BF3BC53" w14:textId="77777777" w:rsidR="008B22A4" w:rsidRPr="00F15A9B" w:rsidRDefault="008B22A4" w:rsidP="008B22A4">
      <w:pPr>
        <w:rPr>
          <w:rFonts w:ascii="Georgia" w:hAnsi="Georgia" w:cs="Arial"/>
          <w:b/>
          <w:bCs/>
          <w:color w:val="000000"/>
          <w:sz w:val="20"/>
        </w:rPr>
      </w:pPr>
      <w:r w:rsidRPr="00F15A9B">
        <w:rPr>
          <w:rFonts w:ascii="Georgia" w:hAnsi="Georgia" w:cs="Arial"/>
          <w:b/>
          <w:bCs/>
          <w:color w:val="000000"/>
          <w:sz w:val="20"/>
        </w:rPr>
        <w:t>Legmagasabb iskolai végzettség (kérjük jelölje X-szel a megfelelő helyen)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3"/>
      </w:tblGrid>
      <w:tr w:rsidR="008B22A4" w:rsidRPr="00035377" w14:paraId="2062D513" w14:textId="77777777" w:rsidTr="000A33AC">
        <w:tc>
          <w:tcPr>
            <w:tcW w:w="7338" w:type="dxa"/>
            <w:vAlign w:val="center"/>
          </w:tcPr>
          <w:p w14:paraId="408C795E" w14:textId="77777777" w:rsidR="008B22A4" w:rsidRPr="00F15A9B" w:rsidRDefault="008B22A4" w:rsidP="000A33AC">
            <w:pPr>
              <w:spacing w:line="288" w:lineRule="auto"/>
              <w:jc w:val="right"/>
              <w:rPr>
                <w:rFonts w:ascii="Georgia" w:hAnsi="Georgia" w:cs="Arial"/>
                <w:sz w:val="20"/>
              </w:rPr>
            </w:pPr>
            <w:r w:rsidRPr="00F15A9B">
              <w:rPr>
                <w:rFonts w:ascii="Georgia" w:hAnsi="Georgia" w:cs="Arial"/>
                <w:sz w:val="20"/>
              </w:rPr>
              <w:t xml:space="preserve">Végzettség nélküli </w:t>
            </w:r>
          </w:p>
        </w:tc>
        <w:tc>
          <w:tcPr>
            <w:tcW w:w="283" w:type="dxa"/>
            <w:vAlign w:val="center"/>
          </w:tcPr>
          <w:p w14:paraId="6818F458" w14:textId="77777777" w:rsidR="008B22A4" w:rsidRPr="00035377" w:rsidRDefault="008B22A4" w:rsidP="000A33AC">
            <w:pPr>
              <w:spacing w:line="288" w:lineRule="auto"/>
              <w:jc w:val="center"/>
              <w:rPr>
                <w:rFonts w:ascii="Georgia" w:hAnsi="Georgia" w:cs="Arial"/>
                <w:sz w:val="32"/>
                <w:szCs w:val="32"/>
              </w:rPr>
            </w:pPr>
            <w:r w:rsidRPr="00035377">
              <w:rPr>
                <w:rFonts w:ascii="Georgia" w:hAnsi="Georgia" w:cs="Arial"/>
                <w:sz w:val="32"/>
                <w:szCs w:val="32"/>
              </w:rPr>
              <w:t>□</w:t>
            </w:r>
          </w:p>
        </w:tc>
      </w:tr>
      <w:tr w:rsidR="008B22A4" w:rsidRPr="00035377" w14:paraId="31B28266" w14:textId="77777777" w:rsidTr="000A33AC">
        <w:tc>
          <w:tcPr>
            <w:tcW w:w="7338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283"/>
            </w:tblGrid>
            <w:tr w:rsidR="008B22A4" w:rsidRPr="00035377" w14:paraId="45B582E5" w14:textId="77777777" w:rsidTr="000A33AC">
              <w:tc>
                <w:tcPr>
                  <w:tcW w:w="7338" w:type="dxa"/>
                  <w:vAlign w:val="center"/>
                </w:tcPr>
                <w:p w14:paraId="0A94EC1C" w14:textId="77777777" w:rsidR="008B22A4" w:rsidRPr="00F15A9B" w:rsidRDefault="008B22A4" w:rsidP="000A33AC">
                  <w:pPr>
                    <w:spacing w:line="288" w:lineRule="auto"/>
                    <w:jc w:val="right"/>
                    <w:rPr>
                      <w:rFonts w:ascii="Georgia" w:hAnsi="Georgia" w:cs="Arial"/>
                      <w:sz w:val="20"/>
                    </w:rPr>
                  </w:pPr>
                  <w:r w:rsidRPr="00F15A9B">
                    <w:rPr>
                      <w:rFonts w:ascii="Georgia" w:hAnsi="Georgia" w:cs="Arial"/>
                      <w:sz w:val="20"/>
                    </w:rPr>
                    <w:t>Általános iskolai végzettség</w:t>
                  </w:r>
                </w:p>
              </w:tc>
              <w:tc>
                <w:tcPr>
                  <w:tcW w:w="283" w:type="dxa"/>
                  <w:vAlign w:val="center"/>
                </w:tcPr>
                <w:p w14:paraId="0E32961D" w14:textId="77777777" w:rsidR="008B22A4" w:rsidRPr="00035377" w:rsidRDefault="008B22A4" w:rsidP="000A33AC">
                  <w:pPr>
                    <w:spacing w:line="288" w:lineRule="auto"/>
                    <w:jc w:val="center"/>
                    <w:rPr>
                      <w:rFonts w:ascii="Georgia" w:hAnsi="Georgia" w:cs="Arial"/>
                      <w:sz w:val="32"/>
                      <w:szCs w:val="32"/>
                    </w:rPr>
                  </w:pPr>
                  <w:r w:rsidRPr="00035377">
                    <w:rPr>
                      <w:rFonts w:ascii="Georgia" w:hAnsi="Georgia" w:cs="Arial"/>
                      <w:sz w:val="32"/>
                      <w:szCs w:val="32"/>
                    </w:rPr>
                    <w:t>□</w:t>
                  </w:r>
                </w:p>
              </w:tc>
            </w:tr>
          </w:tbl>
          <w:p w14:paraId="5F6B530C" w14:textId="77777777" w:rsidR="008B22A4" w:rsidRPr="00F15A9B" w:rsidRDefault="008B22A4" w:rsidP="000A33AC">
            <w:pPr>
              <w:spacing w:line="288" w:lineRule="auto"/>
              <w:jc w:val="right"/>
              <w:rPr>
                <w:rFonts w:ascii="Georgia" w:hAnsi="Georgia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335DD49E" w14:textId="77777777" w:rsidR="008B22A4" w:rsidRPr="00035377" w:rsidRDefault="008B22A4" w:rsidP="000A33AC">
            <w:pPr>
              <w:spacing w:line="288" w:lineRule="auto"/>
              <w:jc w:val="center"/>
              <w:rPr>
                <w:rFonts w:ascii="Georgia" w:hAnsi="Georgia" w:cs="Arial"/>
                <w:sz w:val="32"/>
                <w:szCs w:val="32"/>
              </w:rPr>
            </w:pPr>
            <w:r w:rsidRPr="00035377">
              <w:rPr>
                <w:rFonts w:ascii="Georgia" w:hAnsi="Georgia" w:cs="Arial"/>
                <w:sz w:val="32"/>
                <w:szCs w:val="32"/>
              </w:rPr>
              <w:t>□</w:t>
            </w:r>
          </w:p>
        </w:tc>
      </w:tr>
      <w:tr w:rsidR="008B22A4" w:rsidRPr="00035377" w14:paraId="658BA3DD" w14:textId="77777777" w:rsidTr="000A33AC">
        <w:tc>
          <w:tcPr>
            <w:tcW w:w="7338" w:type="dxa"/>
            <w:vAlign w:val="center"/>
          </w:tcPr>
          <w:p w14:paraId="28414418" w14:textId="77777777" w:rsidR="008B22A4" w:rsidRPr="00F15A9B" w:rsidRDefault="008B22A4" w:rsidP="000A33AC">
            <w:pPr>
              <w:spacing w:line="288" w:lineRule="auto"/>
              <w:jc w:val="right"/>
              <w:rPr>
                <w:rFonts w:ascii="Georgia" w:hAnsi="Georgia" w:cs="Arial"/>
                <w:sz w:val="20"/>
              </w:rPr>
            </w:pPr>
            <w:r w:rsidRPr="00F15A9B">
              <w:rPr>
                <w:rFonts w:ascii="Georgia" w:hAnsi="Georgia" w:cs="Arial"/>
                <w:sz w:val="20"/>
              </w:rPr>
              <w:t>Középfokú végzettség és gimnáziumi érettségi (gimnázium)</w:t>
            </w:r>
          </w:p>
        </w:tc>
        <w:tc>
          <w:tcPr>
            <w:tcW w:w="283" w:type="dxa"/>
            <w:vAlign w:val="center"/>
          </w:tcPr>
          <w:p w14:paraId="6ADE19AB" w14:textId="77777777" w:rsidR="008B22A4" w:rsidRPr="00035377" w:rsidRDefault="008B22A4" w:rsidP="000A33AC">
            <w:pPr>
              <w:spacing w:line="288" w:lineRule="auto"/>
              <w:jc w:val="center"/>
              <w:rPr>
                <w:rFonts w:ascii="Georgia" w:hAnsi="Georgia" w:cs="Arial"/>
                <w:sz w:val="32"/>
                <w:szCs w:val="32"/>
              </w:rPr>
            </w:pPr>
            <w:r w:rsidRPr="00035377">
              <w:rPr>
                <w:rFonts w:ascii="Georgia" w:hAnsi="Georgia" w:cs="Arial"/>
                <w:sz w:val="32"/>
                <w:szCs w:val="32"/>
              </w:rPr>
              <w:t>□</w:t>
            </w:r>
          </w:p>
        </w:tc>
      </w:tr>
      <w:tr w:rsidR="008B22A4" w:rsidRPr="00035377" w14:paraId="7CD3CF2C" w14:textId="77777777" w:rsidTr="000A33AC">
        <w:tc>
          <w:tcPr>
            <w:tcW w:w="7338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283"/>
            </w:tblGrid>
            <w:tr w:rsidR="008B22A4" w:rsidRPr="00035377" w14:paraId="2B1172C2" w14:textId="77777777" w:rsidTr="000A33AC">
              <w:tc>
                <w:tcPr>
                  <w:tcW w:w="7338" w:type="dxa"/>
                  <w:vAlign w:val="center"/>
                </w:tcPr>
                <w:p w14:paraId="391A411C" w14:textId="77777777" w:rsidR="008B22A4" w:rsidRPr="00F15A9B" w:rsidRDefault="008B22A4" w:rsidP="000A33AC">
                  <w:pPr>
                    <w:spacing w:line="288" w:lineRule="auto"/>
                    <w:jc w:val="right"/>
                    <w:rPr>
                      <w:rFonts w:ascii="Georgia" w:hAnsi="Georgia" w:cs="Arial"/>
                      <w:sz w:val="20"/>
                    </w:rPr>
                  </w:pPr>
                  <w:r w:rsidRPr="00F15A9B">
                    <w:rPr>
                      <w:rFonts w:ascii="Georgia" w:hAnsi="Georgia" w:cs="Arial"/>
                      <w:sz w:val="20"/>
                    </w:rPr>
                    <w:t xml:space="preserve">Középfokú végzettség és középfokú szakképesítés (szakgimnázium, szakképző iskola, szakiskola) </w:t>
                  </w:r>
                </w:p>
              </w:tc>
              <w:tc>
                <w:tcPr>
                  <w:tcW w:w="283" w:type="dxa"/>
                  <w:vAlign w:val="center"/>
                </w:tcPr>
                <w:p w14:paraId="3F409142" w14:textId="77777777" w:rsidR="008B22A4" w:rsidRPr="00035377" w:rsidRDefault="008B22A4" w:rsidP="000A33AC">
                  <w:pPr>
                    <w:suppressAutoHyphens w:val="0"/>
                    <w:spacing w:line="288" w:lineRule="auto"/>
                    <w:jc w:val="center"/>
                    <w:rPr>
                      <w:rFonts w:ascii="Georgia" w:hAnsi="Georgia"/>
                      <w:color w:val="000000"/>
                      <w:sz w:val="32"/>
                      <w:szCs w:val="32"/>
                      <w:lang w:eastAsia="hu-HU"/>
                    </w:rPr>
                  </w:pPr>
                  <w:r w:rsidRPr="00035377">
                    <w:rPr>
                      <w:rFonts w:ascii="Georgia" w:hAnsi="Georgia" w:cs="Arial"/>
                      <w:sz w:val="32"/>
                      <w:szCs w:val="32"/>
                    </w:rPr>
                    <w:t>□</w:t>
                  </w:r>
                </w:p>
              </w:tc>
            </w:tr>
          </w:tbl>
          <w:p w14:paraId="576C57E3" w14:textId="77777777" w:rsidR="008B22A4" w:rsidRPr="00F15A9B" w:rsidRDefault="008B22A4" w:rsidP="000A33AC">
            <w:pPr>
              <w:spacing w:line="288" w:lineRule="auto"/>
              <w:jc w:val="right"/>
              <w:rPr>
                <w:rFonts w:ascii="Georgia" w:hAnsi="Georgia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2749061" w14:textId="77777777" w:rsidR="008B22A4" w:rsidRPr="00035377" w:rsidRDefault="008B22A4" w:rsidP="000A33AC">
            <w:pPr>
              <w:spacing w:line="288" w:lineRule="auto"/>
              <w:jc w:val="center"/>
              <w:rPr>
                <w:rFonts w:ascii="Georgia" w:hAnsi="Georgia" w:cs="Arial"/>
                <w:sz w:val="32"/>
                <w:szCs w:val="32"/>
              </w:rPr>
            </w:pPr>
            <w:r w:rsidRPr="00035377">
              <w:rPr>
                <w:rFonts w:ascii="Georgia" w:hAnsi="Georgia" w:cs="Arial"/>
                <w:sz w:val="32"/>
                <w:szCs w:val="32"/>
              </w:rPr>
              <w:t>□</w:t>
            </w:r>
          </w:p>
        </w:tc>
      </w:tr>
      <w:tr w:rsidR="008B22A4" w:rsidRPr="00035377" w14:paraId="650C8AAE" w14:textId="77777777" w:rsidTr="000A33AC">
        <w:tc>
          <w:tcPr>
            <w:tcW w:w="7338" w:type="dxa"/>
            <w:vAlign w:val="center"/>
          </w:tcPr>
          <w:p w14:paraId="64BFC797" w14:textId="77777777" w:rsidR="008B22A4" w:rsidRPr="00F15A9B" w:rsidRDefault="008B22A4" w:rsidP="000A33AC">
            <w:pPr>
              <w:spacing w:line="288" w:lineRule="auto"/>
              <w:jc w:val="right"/>
              <w:rPr>
                <w:rFonts w:ascii="Georgia" w:hAnsi="Georgia" w:cs="Arial"/>
                <w:sz w:val="20"/>
              </w:rPr>
            </w:pPr>
            <w:r w:rsidRPr="00F15A9B">
              <w:rPr>
                <w:rFonts w:ascii="Georgia" w:hAnsi="Georgia"/>
                <w:color w:val="000000"/>
                <w:sz w:val="20"/>
              </w:rPr>
              <w:t>Középfokú végzettség és középfokú szakképzettség (technikum)</w:t>
            </w:r>
          </w:p>
        </w:tc>
        <w:tc>
          <w:tcPr>
            <w:tcW w:w="283" w:type="dxa"/>
            <w:vAlign w:val="center"/>
          </w:tcPr>
          <w:p w14:paraId="2C58C865" w14:textId="77777777" w:rsidR="008B22A4" w:rsidRPr="00035377" w:rsidRDefault="008B22A4" w:rsidP="000A33AC">
            <w:pPr>
              <w:spacing w:line="288" w:lineRule="auto"/>
              <w:jc w:val="center"/>
              <w:rPr>
                <w:rFonts w:ascii="Georgia" w:hAnsi="Georgia" w:cs="Arial"/>
                <w:sz w:val="32"/>
                <w:szCs w:val="32"/>
              </w:rPr>
            </w:pPr>
            <w:r w:rsidRPr="00035377">
              <w:rPr>
                <w:rFonts w:ascii="Georgia" w:hAnsi="Georgia" w:cs="Arial"/>
                <w:sz w:val="32"/>
                <w:szCs w:val="32"/>
              </w:rPr>
              <w:t>□</w:t>
            </w:r>
          </w:p>
        </w:tc>
      </w:tr>
      <w:tr w:rsidR="008B22A4" w:rsidRPr="00035377" w14:paraId="4B6EA43D" w14:textId="77777777" w:rsidTr="000A33AC">
        <w:tc>
          <w:tcPr>
            <w:tcW w:w="7338" w:type="dxa"/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283"/>
            </w:tblGrid>
            <w:tr w:rsidR="008B22A4" w:rsidRPr="00035377" w14:paraId="3A369C4D" w14:textId="77777777" w:rsidTr="000A33AC">
              <w:tc>
                <w:tcPr>
                  <w:tcW w:w="7338" w:type="dxa"/>
                  <w:vAlign w:val="center"/>
                </w:tcPr>
                <w:p w14:paraId="2D3113B2" w14:textId="77777777" w:rsidR="008B22A4" w:rsidRPr="00F15A9B" w:rsidRDefault="008B22A4" w:rsidP="000A33AC">
                  <w:pPr>
                    <w:spacing w:line="288" w:lineRule="auto"/>
                    <w:jc w:val="right"/>
                    <w:rPr>
                      <w:rFonts w:ascii="Georgia" w:hAnsi="Georgia" w:cs="Arial"/>
                      <w:sz w:val="20"/>
                    </w:rPr>
                  </w:pPr>
                  <w:r w:rsidRPr="00F15A9B">
                    <w:rPr>
                      <w:rFonts w:ascii="Georgia" w:hAnsi="Georgia" w:cs="Arial"/>
                      <w:sz w:val="20"/>
                    </w:rPr>
                    <w:t>Felsőfokú végzettségi szint és felsőfokú szakképzettség (felsőoktatási intézmény)</w:t>
                  </w:r>
                </w:p>
              </w:tc>
              <w:tc>
                <w:tcPr>
                  <w:tcW w:w="283" w:type="dxa"/>
                  <w:vAlign w:val="center"/>
                </w:tcPr>
                <w:p w14:paraId="4ECD6F60" w14:textId="77777777" w:rsidR="008B22A4" w:rsidRPr="00035377" w:rsidRDefault="008B22A4" w:rsidP="000A33AC">
                  <w:pPr>
                    <w:spacing w:line="288" w:lineRule="auto"/>
                    <w:jc w:val="center"/>
                    <w:rPr>
                      <w:rFonts w:ascii="Georgia" w:hAnsi="Georgia" w:cs="Arial"/>
                      <w:sz w:val="32"/>
                      <w:szCs w:val="32"/>
                    </w:rPr>
                  </w:pPr>
                  <w:r w:rsidRPr="00035377">
                    <w:rPr>
                      <w:rFonts w:ascii="Georgia" w:hAnsi="Georgia" w:cs="Arial"/>
                      <w:sz w:val="32"/>
                      <w:szCs w:val="32"/>
                    </w:rPr>
                    <w:t>□</w:t>
                  </w:r>
                </w:p>
              </w:tc>
            </w:tr>
          </w:tbl>
          <w:p w14:paraId="5C171B6D" w14:textId="77777777" w:rsidR="008B22A4" w:rsidRPr="00F15A9B" w:rsidRDefault="008B22A4" w:rsidP="000A33AC">
            <w:pPr>
              <w:spacing w:line="288" w:lineRule="auto"/>
              <w:jc w:val="right"/>
              <w:rPr>
                <w:rFonts w:ascii="Georgia" w:hAnsi="Georgia"/>
                <w:color w:val="000000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D83FC2F" w14:textId="77777777" w:rsidR="008B22A4" w:rsidRPr="00035377" w:rsidRDefault="008B22A4" w:rsidP="000A33AC">
            <w:pPr>
              <w:spacing w:line="288" w:lineRule="auto"/>
              <w:jc w:val="center"/>
              <w:rPr>
                <w:rFonts w:ascii="Georgia" w:hAnsi="Georgia" w:cs="Arial"/>
                <w:sz w:val="32"/>
                <w:szCs w:val="32"/>
              </w:rPr>
            </w:pPr>
            <w:r w:rsidRPr="00035377">
              <w:rPr>
                <w:rFonts w:ascii="Georgia" w:hAnsi="Georgia" w:cs="Arial"/>
                <w:sz w:val="32"/>
                <w:szCs w:val="32"/>
              </w:rPr>
              <w:t>□</w:t>
            </w:r>
          </w:p>
        </w:tc>
      </w:tr>
      <w:tr w:rsidR="008B22A4" w:rsidRPr="00035377" w14:paraId="739CDB36" w14:textId="77777777" w:rsidTr="000A33AC">
        <w:tc>
          <w:tcPr>
            <w:tcW w:w="7338" w:type="dxa"/>
            <w:vAlign w:val="center"/>
          </w:tcPr>
          <w:p w14:paraId="6E9F9A17" w14:textId="77777777" w:rsidR="008B22A4" w:rsidRPr="00F15A9B" w:rsidRDefault="008B22A4" w:rsidP="000A33AC">
            <w:pPr>
              <w:spacing w:line="288" w:lineRule="auto"/>
              <w:jc w:val="right"/>
              <w:rPr>
                <w:rFonts w:ascii="Georgia" w:hAnsi="Georgia"/>
                <w:color w:val="000000"/>
                <w:sz w:val="20"/>
              </w:rPr>
            </w:pPr>
            <w:r w:rsidRPr="00F6022E">
              <w:rPr>
                <w:rFonts w:ascii="Georgia" w:hAnsi="Georgia"/>
                <w:color w:val="000000"/>
                <w:sz w:val="20"/>
              </w:rPr>
              <w:t>Felsőoktatási szakképzés (felsőoktatási intézmény)</w:t>
            </w:r>
          </w:p>
        </w:tc>
        <w:tc>
          <w:tcPr>
            <w:tcW w:w="283" w:type="dxa"/>
            <w:vAlign w:val="center"/>
          </w:tcPr>
          <w:p w14:paraId="7BE74DB4" w14:textId="77777777" w:rsidR="008B22A4" w:rsidRPr="00035377" w:rsidRDefault="008B22A4" w:rsidP="000A33AC">
            <w:pPr>
              <w:spacing w:line="288" w:lineRule="auto"/>
              <w:jc w:val="center"/>
              <w:rPr>
                <w:rFonts w:ascii="Georgia" w:hAnsi="Georgia" w:cs="Arial"/>
                <w:sz w:val="32"/>
                <w:szCs w:val="32"/>
              </w:rPr>
            </w:pPr>
            <w:r w:rsidRPr="00F6022E">
              <w:rPr>
                <w:rFonts w:ascii="Georgia" w:hAnsi="Georgia" w:cs="Arial"/>
                <w:sz w:val="32"/>
                <w:szCs w:val="32"/>
              </w:rPr>
              <w:t>□</w:t>
            </w:r>
          </w:p>
        </w:tc>
      </w:tr>
    </w:tbl>
    <w:p w14:paraId="6392AB50" w14:textId="77777777" w:rsidR="008B22A4" w:rsidRPr="00570BB9" w:rsidRDefault="008B22A4" w:rsidP="008B22A4">
      <w:pPr>
        <w:rPr>
          <w:rFonts w:ascii="Georgia" w:hAnsi="Georgia" w:cs="Arial"/>
          <w:color w:val="000000"/>
          <w:sz w:val="20"/>
        </w:rPr>
      </w:pPr>
    </w:p>
    <w:p w14:paraId="0CC31048" w14:textId="77777777" w:rsidR="008B22A4" w:rsidRPr="00570BB9" w:rsidRDefault="008B22A4" w:rsidP="008B22A4">
      <w:pPr>
        <w:suppressAutoHyphens w:val="0"/>
        <w:rPr>
          <w:rFonts w:ascii="Georgia" w:hAnsi="Georgia" w:cs="Arial"/>
          <w:b/>
          <w:bCs/>
          <w:sz w:val="20"/>
        </w:rPr>
      </w:pPr>
      <w:r w:rsidRPr="00570BB9">
        <w:rPr>
          <w:rFonts w:ascii="Georgia" w:hAnsi="Georgia" w:cs="Arial"/>
          <w:b/>
          <w:bCs/>
          <w:sz w:val="20"/>
        </w:rPr>
        <w:t xml:space="preserve">Adatkezelési tájékoztató </w:t>
      </w:r>
      <w:r>
        <w:rPr>
          <w:rFonts w:ascii="Georgia" w:hAnsi="Georgia" w:cs="Arial"/>
          <w:b/>
          <w:bCs/>
          <w:sz w:val="20"/>
        </w:rPr>
        <w:t>képzésre jelentkezők</w:t>
      </w:r>
      <w:r w:rsidRPr="00570BB9">
        <w:rPr>
          <w:rFonts w:ascii="Georgia" w:hAnsi="Georgia" w:cs="Arial"/>
          <w:b/>
          <w:bCs/>
          <w:sz w:val="20"/>
        </w:rPr>
        <w:t xml:space="preserve"> részére</w:t>
      </w:r>
    </w:p>
    <w:p w14:paraId="32544311" w14:textId="77777777" w:rsidR="008B22A4" w:rsidRPr="00570BB9" w:rsidRDefault="008B22A4" w:rsidP="008B22A4">
      <w:pPr>
        <w:suppressAutoHyphens w:val="0"/>
        <w:jc w:val="both"/>
        <w:rPr>
          <w:rFonts w:ascii="Georgia" w:hAnsi="Georgia" w:cs="Arial"/>
          <w:sz w:val="20"/>
        </w:rPr>
      </w:pPr>
      <w:r w:rsidRPr="00570BB9">
        <w:rPr>
          <w:rFonts w:ascii="Georgia" w:hAnsi="Georgia" w:cs="Arial"/>
          <w:sz w:val="20"/>
        </w:rPr>
        <w:t xml:space="preserve">A </w:t>
      </w:r>
      <w:r>
        <w:rPr>
          <w:rFonts w:ascii="Georgia" w:hAnsi="Georgia" w:cs="Arial"/>
          <w:sz w:val="20"/>
        </w:rPr>
        <w:t>Pécsi Tudományegyetem (Egyetem)</w:t>
      </w:r>
      <w:r w:rsidRPr="00570BB9">
        <w:rPr>
          <w:rFonts w:ascii="Georgia" w:hAnsi="Georgia" w:cs="Arial"/>
          <w:sz w:val="20"/>
        </w:rPr>
        <w:t xml:space="preserve">, mint adatkezelő </w:t>
      </w:r>
      <w:r w:rsidRPr="00570BB9">
        <w:rPr>
          <w:rFonts w:ascii="Georgia" w:hAnsi="Georgia" w:cs="Arial"/>
          <w:i/>
          <w:iCs/>
          <w:sz w:val="20"/>
        </w:rPr>
        <w:t>(</w:t>
      </w:r>
      <w:r>
        <w:rPr>
          <w:rFonts w:ascii="Georgia" w:hAnsi="Georgia" w:cs="Arial"/>
          <w:i/>
          <w:iCs/>
          <w:sz w:val="20"/>
        </w:rPr>
        <w:t xml:space="preserve">levelezési cím: </w:t>
      </w:r>
      <w:r w:rsidRPr="00F35967">
        <w:rPr>
          <w:rFonts w:ascii="Georgia" w:hAnsi="Georgia" w:cs="Arial"/>
          <w:i/>
          <w:iCs/>
          <w:sz w:val="20"/>
        </w:rPr>
        <w:t>7622 Pécs, Vasvári Pál u. 4.</w:t>
      </w:r>
      <w:r w:rsidRPr="00570BB9">
        <w:rPr>
          <w:rFonts w:ascii="Georgia" w:hAnsi="Georgia" w:cs="Arial"/>
          <w:bCs/>
          <w:i/>
          <w:iCs/>
          <w:sz w:val="20"/>
        </w:rPr>
        <w:t>, weboldal:</w:t>
      </w:r>
      <w:r>
        <w:rPr>
          <w:rFonts w:ascii="Georgia" w:hAnsi="Georgia" w:cs="Arial"/>
          <w:bCs/>
          <w:i/>
          <w:iCs/>
          <w:sz w:val="20"/>
        </w:rPr>
        <w:t xml:space="preserve"> </w:t>
      </w:r>
      <w:hyperlink r:id="rId15" w:history="1">
        <w:r w:rsidRPr="008320B2">
          <w:rPr>
            <w:rStyle w:val="Hiperhivatkozs"/>
            <w:rFonts w:ascii="Georgia" w:hAnsi="Georgia" w:cs="Arial"/>
            <w:bCs/>
            <w:i/>
            <w:iCs/>
            <w:sz w:val="20"/>
          </w:rPr>
          <w:t>www.pte.hu</w:t>
        </w:r>
      </w:hyperlink>
      <w:r w:rsidRPr="00570BB9">
        <w:rPr>
          <w:rFonts w:ascii="Georgia" w:hAnsi="Georgia" w:cs="Arial"/>
          <w:bCs/>
          <w:i/>
          <w:iCs/>
          <w:sz w:val="20"/>
        </w:rPr>
        <w:t>)</w:t>
      </w:r>
      <w:r w:rsidRPr="00570BB9">
        <w:rPr>
          <w:rFonts w:ascii="Georgia" w:hAnsi="Georgia" w:cs="Arial"/>
          <w:sz w:val="20"/>
        </w:rPr>
        <w:t xml:space="preserve"> az adatokat a vonatkozó jogszabályok (2016/679/EU rendelet (GDPR) és a 2011. évi CXII. törvény (Info.tv.)) előírásaival összhangban kezeli. </w:t>
      </w:r>
    </w:p>
    <w:p w14:paraId="659DC3C2" w14:textId="77777777" w:rsidR="008B22A4" w:rsidRPr="00570BB9" w:rsidRDefault="008B22A4" w:rsidP="008B22A4">
      <w:pPr>
        <w:suppressAutoHyphens w:val="0"/>
        <w:rPr>
          <w:rFonts w:ascii="Georgia" w:hAnsi="Georgia" w:cs="Arial"/>
          <w:sz w:val="20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07"/>
        <w:gridCol w:w="3226"/>
        <w:gridCol w:w="2292"/>
        <w:gridCol w:w="2148"/>
      </w:tblGrid>
      <w:tr w:rsidR="008B22A4" w:rsidRPr="00570BB9" w14:paraId="2627B10D" w14:textId="77777777" w:rsidTr="000A33AC">
        <w:tc>
          <w:tcPr>
            <w:tcW w:w="2977" w:type="dxa"/>
          </w:tcPr>
          <w:p w14:paraId="706BC87C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b/>
                <w:bCs/>
                <w:i/>
                <w:iCs/>
                <w:sz w:val="20"/>
              </w:rPr>
            </w:pPr>
            <w:r w:rsidRPr="00570BB9">
              <w:rPr>
                <w:rFonts w:ascii="Georgia" w:hAnsi="Georgia" w:cs="Arial"/>
                <w:b/>
                <w:bCs/>
                <w:i/>
                <w:iCs/>
                <w:sz w:val="20"/>
              </w:rPr>
              <w:t>Adatkezelési cél</w:t>
            </w:r>
          </w:p>
        </w:tc>
        <w:tc>
          <w:tcPr>
            <w:tcW w:w="3368" w:type="dxa"/>
          </w:tcPr>
          <w:p w14:paraId="71F7232C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b/>
                <w:bCs/>
                <w:i/>
                <w:iCs/>
                <w:sz w:val="20"/>
              </w:rPr>
            </w:pPr>
            <w:r w:rsidRPr="00570BB9">
              <w:rPr>
                <w:rFonts w:ascii="Georgia" w:hAnsi="Georgia" w:cs="Arial"/>
                <w:b/>
                <w:bCs/>
                <w:i/>
                <w:iCs/>
                <w:sz w:val="20"/>
              </w:rPr>
              <w:t>Személyes adatok</w:t>
            </w:r>
          </w:p>
        </w:tc>
        <w:tc>
          <w:tcPr>
            <w:tcW w:w="2019" w:type="dxa"/>
          </w:tcPr>
          <w:p w14:paraId="310D3F01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b/>
                <w:bCs/>
                <w:i/>
                <w:iCs/>
                <w:sz w:val="20"/>
              </w:rPr>
            </w:pPr>
            <w:r w:rsidRPr="00570BB9">
              <w:rPr>
                <w:rFonts w:ascii="Georgia" w:hAnsi="Georgia" w:cs="Arial"/>
                <w:b/>
                <w:bCs/>
                <w:i/>
                <w:iCs/>
                <w:sz w:val="20"/>
              </w:rPr>
              <w:t>Adatkezelés jogalapja</w:t>
            </w:r>
          </w:p>
        </w:tc>
        <w:tc>
          <w:tcPr>
            <w:tcW w:w="2209" w:type="dxa"/>
          </w:tcPr>
          <w:p w14:paraId="6436D21E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b/>
                <w:bCs/>
                <w:i/>
                <w:iCs/>
                <w:sz w:val="20"/>
              </w:rPr>
            </w:pPr>
            <w:r w:rsidRPr="00570BB9">
              <w:rPr>
                <w:rFonts w:ascii="Georgia" w:hAnsi="Georgia" w:cs="Arial"/>
                <w:b/>
                <w:bCs/>
                <w:i/>
                <w:iCs/>
                <w:sz w:val="20"/>
              </w:rPr>
              <w:t>Megőrzési idő</w:t>
            </w:r>
          </w:p>
        </w:tc>
      </w:tr>
      <w:tr w:rsidR="008B22A4" w:rsidRPr="00570BB9" w14:paraId="6955350D" w14:textId="77777777" w:rsidTr="000A33AC">
        <w:tc>
          <w:tcPr>
            <w:tcW w:w="2977" w:type="dxa"/>
          </w:tcPr>
          <w:p w14:paraId="5BC005A1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b/>
                <w:bCs/>
                <w:sz w:val="20"/>
              </w:rPr>
            </w:pPr>
            <w:r w:rsidRPr="00570BB9">
              <w:rPr>
                <w:rFonts w:ascii="Georgia" w:hAnsi="Georgia" w:cs="Arial"/>
                <w:b/>
                <w:bCs/>
                <w:sz w:val="20"/>
              </w:rPr>
              <w:t>Kapcsolattartás</w:t>
            </w:r>
          </w:p>
        </w:tc>
        <w:tc>
          <w:tcPr>
            <w:tcW w:w="3368" w:type="dxa"/>
          </w:tcPr>
          <w:p w14:paraId="70A4DD62" w14:textId="77777777" w:rsidR="008B22A4" w:rsidRPr="00570BB9" w:rsidRDefault="008B22A4" w:rsidP="000A33AC">
            <w:pPr>
              <w:rPr>
                <w:rFonts w:ascii="Georgia" w:hAnsi="Georgia" w:cs="Arial"/>
                <w:sz w:val="20"/>
              </w:rPr>
            </w:pPr>
            <w:r w:rsidRPr="00570BB9">
              <w:rPr>
                <w:rFonts w:ascii="Georgia" w:hAnsi="Georgia" w:cs="Arial"/>
                <w:sz w:val="20"/>
              </w:rPr>
              <w:t>- Név, email cím</w:t>
            </w:r>
          </w:p>
        </w:tc>
        <w:tc>
          <w:tcPr>
            <w:tcW w:w="2019" w:type="dxa"/>
            <w:vMerge w:val="restart"/>
          </w:tcPr>
          <w:p w14:paraId="7FCDE804" w14:textId="77777777" w:rsidR="008B22A4" w:rsidRPr="007D362A" w:rsidRDefault="008B22A4" w:rsidP="000A33AC">
            <w:pPr>
              <w:suppressAutoHyphens w:val="0"/>
              <w:rPr>
                <w:rFonts w:ascii="Georgia" w:hAnsi="Georgia" w:cs="Arial"/>
                <w:sz w:val="20"/>
              </w:rPr>
            </w:pPr>
            <w:r w:rsidRPr="00570BB9">
              <w:rPr>
                <w:rFonts w:ascii="Georgia" w:hAnsi="Georgia" w:cs="Arial"/>
                <w:sz w:val="20"/>
              </w:rPr>
              <w:t>Szerződés előkészítése (GDPR 6. cikk (1) bek. b) pont második fordulata)</w:t>
            </w:r>
            <w:r>
              <w:rPr>
                <w:rFonts w:ascii="Georgia" w:hAnsi="Georgia" w:cs="Arial"/>
                <w:sz w:val="20"/>
              </w:rPr>
              <w:t xml:space="preserve"> [</w:t>
            </w:r>
            <w:r w:rsidRPr="009B02F1">
              <w:rPr>
                <w:rFonts w:ascii="Georgia" w:hAnsi="Georgia" w:cs="Arial"/>
                <w:sz w:val="20"/>
              </w:rPr>
              <w:t>a szakképzésről</w:t>
            </w:r>
            <w:r>
              <w:rPr>
                <w:rFonts w:ascii="Georgia" w:hAnsi="Georgia" w:cs="Arial"/>
                <w:sz w:val="20"/>
              </w:rPr>
              <w:t xml:space="preserve"> szóló </w:t>
            </w:r>
            <w:r w:rsidRPr="009B02F1">
              <w:rPr>
                <w:rFonts w:ascii="Georgia" w:hAnsi="Georgia" w:cs="Arial"/>
                <w:sz w:val="20"/>
              </w:rPr>
              <w:t>2019. évi LXXX. törvény</w:t>
            </w:r>
            <w:r>
              <w:rPr>
                <w:rFonts w:ascii="Georgia" w:hAnsi="Georgia" w:cs="Arial"/>
                <w:sz w:val="20"/>
              </w:rPr>
              <w:t xml:space="preserve"> 115. §; </w:t>
            </w:r>
            <w:r w:rsidRPr="007D362A">
              <w:rPr>
                <w:rFonts w:ascii="Georgia" w:hAnsi="Georgia" w:cs="Arial"/>
                <w:sz w:val="20"/>
              </w:rPr>
              <w:t>12/2020. (II. 7.) Korm. rendelet a szakképzésről szóló törvény végrehajtásáról</w:t>
            </w:r>
            <w:r>
              <w:rPr>
                <w:rFonts w:ascii="Georgia" w:hAnsi="Georgia" w:cs="Arial"/>
                <w:sz w:val="20"/>
              </w:rPr>
              <w:t xml:space="preserve"> 307. §</w:t>
            </w:r>
            <w:r w:rsidRPr="007D362A">
              <w:rPr>
                <w:rFonts w:ascii="Georgia" w:hAnsi="Georgia" w:cs="Arial"/>
                <w:sz w:val="20"/>
              </w:rPr>
              <w:t>]</w:t>
            </w:r>
          </w:p>
        </w:tc>
        <w:tc>
          <w:tcPr>
            <w:tcW w:w="2209" w:type="dxa"/>
            <w:vMerge w:val="restart"/>
          </w:tcPr>
          <w:p w14:paraId="194AE58E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sz w:val="20"/>
              </w:rPr>
            </w:pPr>
            <w:r w:rsidRPr="00570BB9">
              <w:rPr>
                <w:rFonts w:ascii="Georgia" w:hAnsi="Georgia" w:cs="Arial"/>
                <w:sz w:val="20"/>
              </w:rPr>
              <w:t xml:space="preserve">A </w:t>
            </w:r>
            <w:r>
              <w:rPr>
                <w:rFonts w:ascii="Georgia" w:hAnsi="Georgia" w:cs="Arial"/>
                <w:sz w:val="20"/>
              </w:rPr>
              <w:t>szerződés megszűnését követő 5 évvel az adatok törlésre kerülnek.</w:t>
            </w:r>
          </w:p>
        </w:tc>
      </w:tr>
      <w:tr w:rsidR="008B22A4" w:rsidRPr="00570BB9" w14:paraId="6060DC97" w14:textId="77777777" w:rsidTr="000A33AC">
        <w:tc>
          <w:tcPr>
            <w:tcW w:w="2977" w:type="dxa"/>
          </w:tcPr>
          <w:p w14:paraId="04E123F8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b/>
                <w:bCs/>
                <w:sz w:val="20"/>
              </w:rPr>
            </w:pPr>
            <w:r w:rsidRPr="00570BB9">
              <w:rPr>
                <w:rFonts w:ascii="Georgia" w:hAnsi="Georgia" w:cs="Arial"/>
                <w:b/>
                <w:bCs/>
                <w:sz w:val="20"/>
              </w:rPr>
              <w:t>Jelentkező azonosítása</w:t>
            </w:r>
          </w:p>
        </w:tc>
        <w:tc>
          <w:tcPr>
            <w:tcW w:w="3368" w:type="dxa"/>
          </w:tcPr>
          <w:p w14:paraId="4C2D9851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sz w:val="20"/>
              </w:rPr>
            </w:pPr>
            <w:r w:rsidRPr="00570BB9">
              <w:rPr>
                <w:rFonts w:ascii="Georgia" w:hAnsi="Georgia" w:cs="Arial"/>
                <w:sz w:val="20"/>
              </w:rPr>
              <w:t xml:space="preserve">- Név, </w:t>
            </w:r>
            <w:r>
              <w:rPr>
                <w:rFonts w:ascii="Georgia" w:hAnsi="Georgia" w:cs="Arial"/>
                <w:sz w:val="20"/>
              </w:rPr>
              <w:t>anyja neve</w:t>
            </w:r>
          </w:p>
        </w:tc>
        <w:tc>
          <w:tcPr>
            <w:tcW w:w="2019" w:type="dxa"/>
            <w:vMerge/>
          </w:tcPr>
          <w:p w14:paraId="0C393040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2209" w:type="dxa"/>
            <w:vMerge/>
          </w:tcPr>
          <w:p w14:paraId="08FCAC0B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sz w:val="20"/>
              </w:rPr>
            </w:pPr>
          </w:p>
        </w:tc>
      </w:tr>
      <w:tr w:rsidR="008B22A4" w:rsidRPr="00570BB9" w14:paraId="62F74622" w14:textId="77777777" w:rsidTr="000A33AC">
        <w:tc>
          <w:tcPr>
            <w:tcW w:w="2977" w:type="dxa"/>
          </w:tcPr>
          <w:p w14:paraId="7EFB6857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b/>
                <w:bCs/>
                <w:sz w:val="20"/>
              </w:rPr>
            </w:pPr>
            <w:r>
              <w:rPr>
                <w:rFonts w:ascii="Georgia" w:hAnsi="Georgia" w:cs="Arial"/>
                <w:b/>
                <w:bCs/>
                <w:sz w:val="20"/>
              </w:rPr>
              <w:t>Felnőttképzési szerződés megkötése, Felnőttképzési Adatszolgáltatási Rendszerbe való kötelező adattovábbítás (</w:t>
            </w:r>
            <w:r w:rsidRPr="00AF70EB">
              <w:rPr>
                <w:rFonts w:ascii="Georgia" w:hAnsi="Georgia" w:cs="Arial"/>
                <w:b/>
                <w:bCs/>
                <w:sz w:val="20"/>
              </w:rPr>
              <w:t>Nemzeti Szakképzési és Felnőttképzési Hivatal</w:t>
            </w:r>
            <w:r>
              <w:rPr>
                <w:rFonts w:ascii="Georgia" w:hAnsi="Georgia" w:cs="Arial"/>
                <w:b/>
                <w:bCs/>
                <w:sz w:val="20"/>
              </w:rPr>
              <w:t xml:space="preserve"> részére; www.nive.hu)</w:t>
            </w:r>
          </w:p>
        </w:tc>
        <w:tc>
          <w:tcPr>
            <w:tcW w:w="3368" w:type="dxa"/>
          </w:tcPr>
          <w:p w14:paraId="0DDEC97E" w14:textId="77777777" w:rsidR="008B22A4" w:rsidRPr="00D6474A" w:rsidRDefault="008B22A4" w:rsidP="000A33AC">
            <w:pPr>
              <w:rPr>
                <w:rFonts w:ascii="Georgia" w:hAnsi="Georgia" w:cs="Arial"/>
                <w:sz w:val="20"/>
              </w:rPr>
            </w:pPr>
            <w:r w:rsidRPr="00D6474A">
              <w:rPr>
                <w:rFonts w:ascii="Georgia" w:hAnsi="Georgia" w:cs="Arial"/>
                <w:sz w:val="20"/>
              </w:rPr>
              <w:t>-</w:t>
            </w:r>
            <w:r>
              <w:rPr>
                <w:rFonts w:ascii="Georgia" w:hAnsi="Georgia" w:cs="Arial"/>
                <w:sz w:val="20"/>
              </w:rPr>
              <w:t xml:space="preserve"> Születési és viselt név, anyja neve, születési ország, hely és idő, legmagasabb iskolai végzettség, email cím</w:t>
            </w:r>
          </w:p>
        </w:tc>
        <w:tc>
          <w:tcPr>
            <w:tcW w:w="2019" w:type="dxa"/>
            <w:vMerge/>
          </w:tcPr>
          <w:p w14:paraId="36E4B23A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sz w:val="20"/>
              </w:rPr>
            </w:pPr>
          </w:p>
        </w:tc>
        <w:tc>
          <w:tcPr>
            <w:tcW w:w="2209" w:type="dxa"/>
            <w:vMerge/>
          </w:tcPr>
          <w:p w14:paraId="7E963189" w14:textId="77777777" w:rsidR="008B22A4" w:rsidRPr="00570BB9" w:rsidRDefault="008B22A4" w:rsidP="000A33AC">
            <w:pPr>
              <w:suppressAutoHyphens w:val="0"/>
              <w:rPr>
                <w:rFonts w:ascii="Georgia" w:hAnsi="Georgia" w:cs="Arial"/>
                <w:sz w:val="20"/>
              </w:rPr>
            </w:pPr>
          </w:p>
        </w:tc>
      </w:tr>
    </w:tbl>
    <w:p w14:paraId="434A7FCF" w14:textId="77777777" w:rsidR="008B22A4" w:rsidRPr="00570BB9" w:rsidRDefault="008B22A4" w:rsidP="008B22A4">
      <w:pPr>
        <w:suppressAutoHyphens w:val="0"/>
        <w:rPr>
          <w:rFonts w:ascii="Georgia" w:hAnsi="Georgia" w:cs="Arial"/>
          <w:sz w:val="20"/>
        </w:rPr>
      </w:pPr>
    </w:p>
    <w:p w14:paraId="1C1612E6" w14:textId="77777777" w:rsidR="008B22A4" w:rsidRPr="00570BB9" w:rsidRDefault="008B22A4" w:rsidP="008B22A4">
      <w:pPr>
        <w:suppressAutoHyphens w:val="0"/>
        <w:jc w:val="both"/>
        <w:rPr>
          <w:rFonts w:ascii="Georgia" w:hAnsi="Georgia" w:cs="Arial"/>
          <w:sz w:val="20"/>
        </w:rPr>
      </w:pPr>
      <w:r w:rsidRPr="00570BB9">
        <w:rPr>
          <w:rFonts w:ascii="Georgia" w:hAnsi="Georgia" w:cs="Arial"/>
          <w:sz w:val="20"/>
        </w:rPr>
        <w:t>A</w:t>
      </w:r>
      <w:r>
        <w:rPr>
          <w:rFonts w:ascii="Georgia" w:hAnsi="Georgia" w:cs="Arial"/>
          <w:sz w:val="20"/>
        </w:rPr>
        <w:t xml:space="preserve">z Egyetem </w:t>
      </w:r>
      <w:r w:rsidRPr="00570BB9">
        <w:rPr>
          <w:rFonts w:ascii="Georgia" w:hAnsi="Georgia" w:cs="Arial"/>
          <w:sz w:val="20"/>
        </w:rPr>
        <w:t xml:space="preserve">az érintetti jogokat a GDPR III. fejezetében foglaltaknak megfelelően biztosítja. Ennek megfelelően Ön bármikor </w:t>
      </w:r>
      <w:r w:rsidRPr="00570BB9">
        <w:rPr>
          <w:rFonts w:ascii="Georgia" w:hAnsi="Georgia" w:cs="Arial"/>
          <w:b/>
          <w:bCs/>
          <w:sz w:val="20"/>
        </w:rPr>
        <w:t>tájékoztatást kérhet</w:t>
      </w:r>
      <w:r w:rsidRPr="00570BB9">
        <w:rPr>
          <w:rFonts w:ascii="Georgia" w:hAnsi="Georgia" w:cs="Arial"/>
          <w:sz w:val="20"/>
        </w:rPr>
        <w:t xml:space="preserve"> az adatkezelésről, illetve </w:t>
      </w:r>
      <w:r w:rsidRPr="00570BB9">
        <w:rPr>
          <w:rFonts w:ascii="Georgia" w:hAnsi="Georgia" w:cs="Arial"/>
          <w:b/>
          <w:bCs/>
          <w:sz w:val="20"/>
        </w:rPr>
        <w:t>hozzáférhet</w:t>
      </w:r>
      <w:r w:rsidRPr="00570BB9">
        <w:rPr>
          <w:rFonts w:ascii="Georgia" w:hAnsi="Georgia" w:cs="Arial"/>
          <w:sz w:val="20"/>
        </w:rPr>
        <w:t xml:space="preserve"> a kezelt adataihoz, </w:t>
      </w:r>
      <w:r w:rsidRPr="00570BB9">
        <w:rPr>
          <w:rFonts w:ascii="Georgia" w:hAnsi="Georgia" w:cs="Arial"/>
          <w:b/>
          <w:bCs/>
          <w:sz w:val="20"/>
        </w:rPr>
        <w:t>helyesbítheti</w:t>
      </w:r>
      <w:r w:rsidRPr="00570BB9">
        <w:rPr>
          <w:rFonts w:ascii="Georgia" w:hAnsi="Georgia" w:cs="Arial"/>
          <w:sz w:val="20"/>
        </w:rPr>
        <w:t xml:space="preserve"> is azokat, továbbá </w:t>
      </w:r>
      <w:r w:rsidRPr="00570BB9">
        <w:rPr>
          <w:rFonts w:ascii="Georgia" w:hAnsi="Georgia" w:cs="Arial"/>
          <w:b/>
          <w:bCs/>
          <w:sz w:val="20"/>
        </w:rPr>
        <w:t>tiltakozhat</w:t>
      </w:r>
      <w:r w:rsidRPr="00570BB9">
        <w:rPr>
          <w:rFonts w:ascii="Georgia" w:hAnsi="Georgia" w:cs="Arial"/>
          <w:sz w:val="20"/>
        </w:rPr>
        <w:t xml:space="preserve"> az adatkezelés ellen.  Amennyiben Ön az adatkezeléssel kapcsolatban jogsértést tapasztal, bírósághoz fordulhat, amely soron kívül jár el az ügyben, illetve adatvédelmi hatósági eljárást kezdeményezhet a Nemzeti Adatvédelmi és Információszabadság Hatóságnál. A Hatóság elérhetőségeiről a következő weboldalon tájékozódhat: </w:t>
      </w:r>
      <w:hyperlink r:id="rId16" w:history="1">
        <w:r w:rsidRPr="00570BB9">
          <w:rPr>
            <w:rStyle w:val="Hiperhivatkozs"/>
            <w:rFonts w:ascii="Georgia" w:hAnsi="Georgia" w:cs="Arial"/>
            <w:sz w:val="20"/>
          </w:rPr>
          <w:t>www.naih.hu</w:t>
        </w:r>
      </w:hyperlink>
      <w:r w:rsidRPr="00570BB9">
        <w:rPr>
          <w:rFonts w:ascii="Georgia" w:hAnsi="Georgia" w:cs="Arial"/>
          <w:sz w:val="20"/>
        </w:rPr>
        <w:t xml:space="preserve">. </w:t>
      </w:r>
      <w:r>
        <w:rPr>
          <w:rFonts w:ascii="Georgia" w:hAnsi="Georgia" w:cs="Arial"/>
          <w:sz w:val="20"/>
        </w:rPr>
        <w:t>Részletesebb tájékoztatás</w:t>
      </w:r>
      <w:r w:rsidRPr="00570BB9">
        <w:rPr>
          <w:rFonts w:ascii="Georgia" w:hAnsi="Georgia" w:cs="Arial"/>
          <w:sz w:val="20"/>
        </w:rPr>
        <w:t xml:space="preserve"> elérhető a </w:t>
      </w:r>
      <w:hyperlink r:id="rId17" w:history="1">
        <w:r w:rsidRPr="008320B2">
          <w:rPr>
            <w:rStyle w:val="Hiperhivatkozs"/>
            <w:rFonts w:ascii="Georgia" w:hAnsi="Georgia" w:cs="Arial"/>
            <w:sz w:val="20"/>
          </w:rPr>
          <w:t>https://pte.hu/hu/adatvedelem</w:t>
        </w:r>
      </w:hyperlink>
      <w:r>
        <w:rPr>
          <w:rFonts w:ascii="Georgia" w:hAnsi="Georgia" w:cs="Arial"/>
          <w:sz w:val="20"/>
        </w:rPr>
        <w:t xml:space="preserve"> </w:t>
      </w:r>
      <w:r w:rsidRPr="00570BB9">
        <w:rPr>
          <w:rFonts w:ascii="Georgia" w:hAnsi="Georgia" w:cs="Arial"/>
          <w:sz w:val="20"/>
        </w:rPr>
        <w:t>oldalon.</w:t>
      </w:r>
    </w:p>
    <w:p w14:paraId="149AEC7F" w14:textId="77777777" w:rsidR="008B22A4" w:rsidRPr="008C22E4" w:rsidRDefault="008B22A4" w:rsidP="008C22E4">
      <w:pPr>
        <w:suppressAutoHyphens w:val="0"/>
        <w:spacing w:after="120"/>
        <w:rPr>
          <w:rFonts w:ascii="Georgia" w:hAnsi="Georgia" w:cs="Arial"/>
          <w:bCs/>
          <w:sz w:val="20"/>
        </w:rPr>
      </w:pPr>
    </w:p>
    <w:sectPr w:rsidR="008B22A4" w:rsidRPr="008C22E4" w:rsidSect="007C0F5D">
      <w:headerReference w:type="default" r:id="rId18"/>
      <w:footerReference w:type="default" r:id="rId19"/>
      <w:pgSz w:w="11905" w:h="16837"/>
      <w:pgMar w:top="720" w:right="720" w:bottom="454" w:left="720" w:header="10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D347" w14:textId="77777777" w:rsidR="00EB45D1" w:rsidRDefault="00EB45D1">
      <w:r>
        <w:separator/>
      </w:r>
    </w:p>
  </w:endnote>
  <w:endnote w:type="continuationSeparator" w:id="0">
    <w:p w14:paraId="6FECA7C1" w14:textId="77777777" w:rsidR="00EB45D1" w:rsidRDefault="00EB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668244"/>
      <w:docPartObj>
        <w:docPartGallery w:val="Page Numbers (Bottom of Page)"/>
        <w:docPartUnique/>
      </w:docPartObj>
    </w:sdtPr>
    <w:sdtContent>
      <w:p w14:paraId="0956E19E" w14:textId="4C18ACC0" w:rsidR="008B22A4" w:rsidRDefault="008B22A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683CF9" w14:textId="77777777" w:rsidR="008B22A4" w:rsidRDefault="008B22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EF8A" w14:textId="77777777" w:rsidR="00EB45D1" w:rsidRDefault="00EB45D1">
      <w:r>
        <w:separator/>
      </w:r>
    </w:p>
  </w:footnote>
  <w:footnote w:type="continuationSeparator" w:id="0">
    <w:p w14:paraId="228ECBBE" w14:textId="77777777" w:rsidR="00EB45D1" w:rsidRDefault="00EB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B711" w14:textId="127D71AF" w:rsidR="0003139A" w:rsidRPr="00D25E4F" w:rsidRDefault="00D25E4F" w:rsidP="00EA5BBB">
    <w:pPr>
      <w:pStyle w:val="lfej"/>
      <w:spacing w:line="480" w:lineRule="auto"/>
      <w:ind w:left="708"/>
      <w:rPr>
        <w:rFonts w:ascii="Georgia" w:hAnsi="Georgia" w:cs="Arial"/>
        <w:b/>
        <w:sz w:val="28"/>
        <w:szCs w:val="28"/>
      </w:rPr>
    </w:pPr>
    <w:r w:rsidRPr="00D25E4F">
      <w:rPr>
        <w:rFonts w:ascii="Georgia" w:hAnsi="Georgia" w:cs="Arial"/>
        <w:b/>
        <w:sz w:val="28"/>
        <w:szCs w:val="28"/>
      </w:rPr>
      <w:t>JELENTKEZÉSI</w:t>
    </w:r>
    <w:r w:rsidR="009411B9" w:rsidRPr="00D25E4F">
      <w:rPr>
        <w:rFonts w:ascii="Georgia" w:hAnsi="Georgia" w:cs="Arial"/>
        <w:b/>
        <w:sz w:val="28"/>
        <w:szCs w:val="28"/>
      </w:rPr>
      <w:t xml:space="preserve"> ADAT</w:t>
    </w:r>
    <w:r w:rsidR="00F46685" w:rsidRPr="00D25E4F">
      <w:rPr>
        <w:rFonts w:ascii="Georgia" w:hAnsi="Georgia" w:cs="Arial"/>
        <w:b/>
        <w:sz w:val="28"/>
        <w:szCs w:val="28"/>
      </w:rPr>
      <w:t>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C1B51"/>
    <w:multiLevelType w:val="hybridMultilevel"/>
    <w:tmpl w:val="351CE9F6"/>
    <w:lvl w:ilvl="0" w:tplc="665AF3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310"/>
    <w:multiLevelType w:val="hybridMultilevel"/>
    <w:tmpl w:val="3198FE4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1AE"/>
    <w:multiLevelType w:val="hybridMultilevel"/>
    <w:tmpl w:val="8BDC2326"/>
    <w:lvl w:ilvl="0" w:tplc="6D2A68F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1D61"/>
    <w:multiLevelType w:val="hybridMultilevel"/>
    <w:tmpl w:val="73FAC2D8"/>
    <w:lvl w:ilvl="0" w:tplc="F014C03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203B"/>
    <w:multiLevelType w:val="hybridMultilevel"/>
    <w:tmpl w:val="CD48027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7527"/>
    <w:multiLevelType w:val="multilevel"/>
    <w:tmpl w:val="580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101F0"/>
    <w:multiLevelType w:val="hybridMultilevel"/>
    <w:tmpl w:val="3E86144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C2B49"/>
    <w:multiLevelType w:val="hybridMultilevel"/>
    <w:tmpl w:val="6DB42AA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05A33"/>
    <w:multiLevelType w:val="hybridMultilevel"/>
    <w:tmpl w:val="1A1894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F4C51"/>
    <w:multiLevelType w:val="hybridMultilevel"/>
    <w:tmpl w:val="FE6C365E"/>
    <w:lvl w:ilvl="0" w:tplc="8AD0BF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93ABF"/>
    <w:multiLevelType w:val="hybridMultilevel"/>
    <w:tmpl w:val="C9487CCA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6551B"/>
    <w:multiLevelType w:val="hybridMultilevel"/>
    <w:tmpl w:val="620825FA"/>
    <w:lvl w:ilvl="0" w:tplc="3EF23234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72302">
    <w:abstractNumId w:val="0"/>
  </w:num>
  <w:num w:numId="2" w16cid:durableId="2053919450">
    <w:abstractNumId w:val="10"/>
  </w:num>
  <w:num w:numId="3" w16cid:durableId="1935673415">
    <w:abstractNumId w:val="5"/>
  </w:num>
  <w:num w:numId="4" w16cid:durableId="1920402802">
    <w:abstractNumId w:val="8"/>
  </w:num>
  <w:num w:numId="5" w16cid:durableId="709035649">
    <w:abstractNumId w:val="2"/>
  </w:num>
  <w:num w:numId="6" w16cid:durableId="348218653">
    <w:abstractNumId w:val="7"/>
  </w:num>
  <w:num w:numId="7" w16cid:durableId="311062163">
    <w:abstractNumId w:val="9"/>
  </w:num>
  <w:num w:numId="8" w16cid:durableId="1325738262">
    <w:abstractNumId w:val="11"/>
  </w:num>
  <w:num w:numId="9" w16cid:durableId="1714884373">
    <w:abstractNumId w:val="1"/>
  </w:num>
  <w:num w:numId="10" w16cid:durableId="1437795017">
    <w:abstractNumId w:val="4"/>
  </w:num>
  <w:num w:numId="11" w16cid:durableId="1543446520">
    <w:abstractNumId w:val="3"/>
  </w:num>
  <w:num w:numId="12" w16cid:durableId="1507675071">
    <w:abstractNumId w:val="12"/>
  </w:num>
  <w:num w:numId="13" w16cid:durableId="1692102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MjOytDCxsDQ2NTJR0lEKTi0uzszPAykwqgUApNPuPSwAAAA="/>
  </w:docVars>
  <w:rsids>
    <w:rsidRoot w:val="003D55EA"/>
    <w:rsid w:val="00002C35"/>
    <w:rsid w:val="000039D8"/>
    <w:rsid w:val="00024A52"/>
    <w:rsid w:val="00024D6D"/>
    <w:rsid w:val="0003139A"/>
    <w:rsid w:val="00035377"/>
    <w:rsid w:val="00047D17"/>
    <w:rsid w:val="00052557"/>
    <w:rsid w:val="00062583"/>
    <w:rsid w:val="00062763"/>
    <w:rsid w:val="00074824"/>
    <w:rsid w:val="0007666D"/>
    <w:rsid w:val="00076680"/>
    <w:rsid w:val="0008239C"/>
    <w:rsid w:val="00084D01"/>
    <w:rsid w:val="00086E29"/>
    <w:rsid w:val="000A2FAE"/>
    <w:rsid w:val="000A390B"/>
    <w:rsid w:val="000B27A1"/>
    <w:rsid w:val="000C5FC6"/>
    <w:rsid w:val="000D4E06"/>
    <w:rsid w:val="000D6B46"/>
    <w:rsid w:val="000E7573"/>
    <w:rsid w:val="000F1984"/>
    <w:rsid w:val="000F2A50"/>
    <w:rsid w:val="00106385"/>
    <w:rsid w:val="00130A79"/>
    <w:rsid w:val="00133E30"/>
    <w:rsid w:val="00141A6D"/>
    <w:rsid w:val="00155434"/>
    <w:rsid w:val="001654A0"/>
    <w:rsid w:val="00181E75"/>
    <w:rsid w:val="00187280"/>
    <w:rsid w:val="001964FA"/>
    <w:rsid w:val="001A3D04"/>
    <w:rsid w:val="001B7074"/>
    <w:rsid w:val="001D3F3F"/>
    <w:rsid w:val="001D64AC"/>
    <w:rsid w:val="001E1B5E"/>
    <w:rsid w:val="001E2FFE"/>
    <w:rsid w:val="001F54F1"/>
    <w:rsid w:val="001F56A3"/>
    <w:rsid w:val="001F5FE9"/>
    <w:rsid w:val="00202781"/>
    <w:rsid w:val="002100D3"/>
    <w:rsid w:val="002225C4"/>
    <w:rsid w:val="00225041"/>
    <w:rsid w:val="00234338"/>
    <w:rsid w:val="00235D7E"/>
    <w:rsid w:val="0023622C"/>
    <w:rsid w:val="002424A2"/>
    <w:rsid w:val="00247A78"/>
    <w:rsid w:val="0025021B"/>
    <w:rsid w:val="00257974"/>
    <w:rsid w:val="002615B0"/>
    <w:rsid w:val="00266906"/>
    <w:rsid w:val="00266BC0"/>
    <w:rsid w:val="002768CC"/>
    <w:rsid w:val="002931AE"/>
    <w:rsid w:val="002B1A37"/>
    <w:rsid w:val="002C055B"/>
    <w:rsid w:val="002C3EB7"/>
    <w:rsid w:val="002C436C"/>
    <w:rsid w:val="002C4C61"/>
    <w:rsid w:val="002C73BA"/>
    <w:rsid w:val="002C7F24"/>
    <w:rsid w:val="002D297C"/>
    <w:rsid w:val="002D77C2"/>
    <w:rsid w:val="002E0C02"/>
    <w:rsid w:val="00302946"/>
    <w:rsid w:val="00304C9E"/>
    <w:rsid w:val="00332162"/>
    <w:rsid w:val="00333A65"/>
    <w:rsid w:val="00334FE5"/>
    <w:rsid w:val="00340A65"/>
    <w:rsid w:val="00345C01"/>
    <w:rsid w:val="00345C16"/>
    <w:rsid w:val="00360B3D"/>
    <w:rsid w:val="00361342"/>
    <w:rsid w:val="0036450A"/>
    <w:rsid w:val="00370225"/>
    <w:rsid w:val="00372D51"/>
    <w:rsid w:val="00383CBC"/>
    <w:rsid w:val="0038416F"/>
    <w:rsid w:val="00384890"/>
    <w:rsid w:val="0039167F"/>
    <w:rsid w:val="003D123F"/>
    <w:rsid w:val="003D3818"/>
    <w:rsid w:val="003D55EA"/>
    <w:rsid w:val="003E5B00"/>
    <w:rsid w:val="003F341D"/>
    <w:rsid w:val="00405A40"/>
    <w:rsid w:val="00407263"/>
    <w:rsid w:val="004123EF"/>
    <w:rsid w:val="00430C42"/>
    <w:rsid w:val="00433785"/>
    <w:rsid w:val="004456D0"/>
    <w:rsid w:val="00445CFA"/>
    <w:rsid w:val="004544DC"/>
    <w:rsid w:val="0046424A"/>
    <w:rsid w:val="00472723"/>
    <w:rsid w:val="004819BC"/>
    <w:rsid w:val="00482AFC"/>
    <w:rsid w:val="00491D55"/>
    <w:rsid w:val="004946B2"/>
    <w:rsid w:val="0049658D"/>
    <w:rsid w:val="004A011E"/>
    <w:rsid w:val="004A1CDF"/>
    <w:rsid w:val="004A7165"/>
    <w:rsid w:val="004B094B"/>
    <w:rsid w:val="004B1DC0"/>
    <w:rsid w:val="004B63A8"/>
    <w:rsid w:val="004C0CBB"/>
    <w:rsid w:val="004D11A2"/>
    <w:rsid w:val="004D32E9"/>
    <w:rsid w:val="004E5386"/>
    <w:rsid w:val="004F11A3"/>
    <w:rsid w:val="00505EFB"/>
    <w:rsid w:val="0051078F"/>
    <w:rsid w:val="0051526A"/>
    <w:rsid w:val="00527314"/>
    <w:rsid w:val="00540D32"/>
    <w:rsid w:val="00540E49"/>
    <w:rsid w:val="0054333F"/>
    <w:rsid w:val="00554BD8"/>
    <w:rsid w:val="00565ADD"/>
    <w:rsid w:val="00570BB9"/>
    <w:rsid w:val="00573245"/>
    <w:rsid w:val="0058290D"/>
    <w:rsid w:val="00583412"/>
    <w:rsid w:val="005B037F"/>
    <w:rsid w:val="005B5E90"/>
    <w:rsid w:val="005B5F28"/>
    <w:rsid w:val="005C04B1"/>
    <w:rsid w:val="005C0AA2"/>
    <w:rsid w:val="005C4763"/>
    <w:rsid w:val="005D58CD"/>
    <w:rsid w:val="005E011E"/>
    <w:rsid w:val="00603310"/>
    <w:rsid w:val="00610248"/>
    <w:rsid w:val="00615776"/>
    <w:rsid w:val="0062060A"/>
    <w:rsid w:val="00626947"/>
    <w:rsid w:val="00630ED8"/>
    <w:rsid w:val="00637DE5"/>
    <w:rsid w:val="00652A46"/>
    <w:rsid w:val="00665BF9"/>
    <w:rsid w:val="0066632B"/>
    <w:rsid w:val="006703E9"/>
    <w:rsid w:val="00676EF8"/>
    <w:rsid w:val="00682569"/>
    <w:rsid w:val="006923F4"/>
    <w:rsid w:val="0069664F"/>
    <w:rsid w:val="006A079D"/>
    <w:rsid w:val="006B77F4"/>
    <w:rsid w:val="006C4ABB"/>
    <w:rsid w:val="006D278A"/>
    <w:rsid w:val="006D32B3"/>
    <w:rsid w:val="006D7DAC"/>
    <w:rsid w:val="006E2502"/>
    <w:rsid w:val="006E571E"/>
    <w:rsid w:val="00715F47"/>
    <w:rsid w:val="007329DA"/>
    <w:rsid w:val="00735E59"/>
    <w:rsid w:val="00742555"/>
    <w:rsid w:val="007474B2"/>
    <w:rsid w:val="007805DD"/>
    <w:rsid w:val="00794AC9"/>
    <w:rsid w:val="00794EE5"/>
    <w:rsid w:val="0079776A"/>
    <w:rsid w:val="007A161D"/>
    <w:rsid w:val="007B1EFA"/>
    <w:rsid w:val="007B5F46"/>
    <w:rsid w:val="007B70A9"/>
    <w:rsid w:val="007B7E43"/>
    <w:rsid w:val="007C0F5D"/>
    <w:rsid w:val="007C2AA5"/>
    <w:rsid w:val="007D26EF"/>
    <w:rsid w:val="007D362A"/>
    <w:rsid w:val="007D5E7E"/>
    <w:rsid w:val="007D643C"/>
    <w:rsid w:val="007E01F4"/>
    <w:rsid w:val="007E40C4"/>
    <w:rsid w:val="007F4197"/>
    <w:rsid w:val="00805753"/>
    <w:rsid w:val="00822A32"/>
    <w:rsid w:val="008366EF"/>
    <w:rsid w:val="00846303"/>
    <w:rsid w:val="00850FC2"/>
    <w:rsid w:val="00856A45"/>
    <w:rsid w:val="00860069"/>
    <w:rsid w:val="00865A7D"/>
    <w:rsid w:val="0087381C"/>
    <w:rsid w:val="008738B3"/>
    <w:rsid w:val="00882A3D"/>
    <w:rsid w:val="00885CD0"/>
    <w:rsid w:val="00891C7D"/>
    <w:rsid w:val="00897E26"/>
    <w:rsid w:val="008A0718"/>
    <w:rsid w:val="008A2798"/>
    <w:rsid w:val="008A3BC8"/>
    <w:rsid w:val="008B0CC3"/>
    <w:rsid w:val="008B22A4"/>
    <w:rsid w:val="008B288A"/>
    <w:rsid w:val="008B4BB2"/>
    <w:rsid w:val="008C16C3"/>
    <w:rsid w:val="008C1982"/>
    <w:rsid w:val="008C22E4"/>
    <w:rsid w:val="008C2FD2"/>
    <w:rsid w:val="008C59A3"/>
    <w:rsid w:val="008D1149"/>
    <w:rsid w:val="008D2A25"/>
    <w:rsid w:val="008D2F5D"/>
    <w:rsid w:val="008D58DD"/>
    <w:rsid w:val="008D6F26"/>
    <w:rsid w:val="008D733F"/>
    <w:rsid w:val="008E0ADA"/>
    <w:rsid w:val="008E1E15"/>
    <w:rsid w:val="0090393C"/>
    <w:rsid w:val="009064D6"/>
    <w:rsid w:val="00921AEF"/>
    <w:rsid w:val="0093154A"/>
    <w:rsid w:val="009411B9"/>
    <w:rsid w:val="00947A85"/>
    <w:rsid w:val="0096145C"/>
    <w:rsid w:val="00962AD7"/>
    <w:rsid w:val="009649A5"/>
    <w:rsid w:val="00972E0A"/>
    <w:rsid w:val="00974425"/>
    <w:rsid w:val="00976DF7"/>
    <w:rsid w:val="00977B91"/>
    <w:rsid w:val="009900CA"/>
    <w:rsid w:val="009B02F1"/>
    <w:rsid w:val="009B37FC"/>
    <w:rsid w:val="009B6E5B"/>
    <w:rsid w:val="009C4FBB"/>
    <w:rsid w:val="009D3723"/>
    <w:rsid w:val="009D7034"/>
    <w:rsid w:val="009D7AD7"/>
    <w:rsid w:val="009E73C5"/>
    <w:rsid w:val="009E77E1"/>
    <w:rsid w:val="009F008C"/>
    <w:rsid w:val="009F00F3"/>
    <w:rsid w:val="009F3E20"/>
    <w:rsid w:val="009F573A"/>
    <w:rsid w:val="00A03DE3"/>
    <w:rsid w:val="00A0744F"/>
    <w:rsid w:val="00A14728"/>
    <w:rsid w:val="00A1475A"/>
    <w:rsid w:val="00A243EF"/>
    <w:rsid w:val="00A26DDF"/>
    <w:rsid w:val="00A36865"/>
    <w:rsid w:val="00A42D62"/>
    <w:rsid w:val="00A42E49"/>
    <w:rsid w:val="00A470FF"/>
    <w:rsid w:val="00A50129"/>
    <w:rsid w:val="00A51442"/>
    <w:rsid w:val="00A51B03"/>
    <w:rsid w:val="00A51FCF"/>
    <w:rsid w:val="00A616A9"/>
    <w:rsid w:val="00A738D2"/>
    <w:rsid w:val="00A75BA8"/>
    <w:rsid w:val="00A8739A"/>
    <w:rsid w:val="00A91AD0"/>
    <w:rsid w:val="00AB23EC"/>
    <w:rsid w:val="00AB6D4A"/>
    <w:rsid w:val="00AC688B"/>
    <w:rsid w:val="00AD3F83"/>
    <w:rsid w:val="00AD7B59"/>
    <w:rsid w:val="00AE6058"/>
    <w:rsid w:val="00AF5F87"/>
    <w:rsid w:val="00AF70EB"/>
    <w:rsid w:val="00B15650"/>
    <w:rsid w:val="00B3149E"/>
    <w:rsid w:val="00B45214"/>
    <w:rsid w:val="00B60864"/>
    <w:rsid w:val="00B840B7"/>
    <w:rsid w:val="00B90D2D"/>
    <w:rsid w:val="00B91D56"/>
    <w:rsid w:val="00B92909"/>
    <w:rsid w:val="00BA1D77"/>
    <w:rsid w:val="00BA64E9"/>
    <w:rsid w:val="00BB3817"/>
    <w:rsid w:val="00BC7FA2"/>
    <w:rsid w:val="00BD0A4A"/>
    <w:rsid w:val="00BD1292"/>
    <w:rsid w:val="00BD694B"/>
    <w:rsid w:val="00BE19C7"/>
    <w:rsid w:val="00BE2206"/>
    <w:rsid w:val="00BE45A9"/>
    <w:rsid w:val="00BE61E4"/>
    <w:rsid w:val="00BF58A2"/>
    <w:rsid w:val="00C066BC"/>
    <w:rsid w:val="00C148DE"/>
    <w:rsid w:val="00C157B2"/>
    <w:rsid w:val="00C15BBB"/>
    <w:rsid w:val="00C16E04"/>
    <w:rsid w:val="00C2384B"/>
    <w:rsid w:val="00C37937"/>
    <w:rsid w:val="00C66BAA"/>
    <w:rsid w:val="00C75163"/>
    <w:rsid w:val="00C76C44"/>
    <w:rsid w:val="00C9252D"/>
    <w:rsid w:val="00C95BD0"/>
    <w:rsid w:val="00CA53D2"/>
    <w:rsid w:val="00CA672F"/>
    <w:rsid w:val="00CB38A2"/>
    <w:rsid w:val="00CB4C7B"/>
    <w:rsid w:val="00CB5AFD"/>
    <w:rsid w:val="00CC1586"/>
    <w:rsid w:val="00CC1671"/>
    <w:rsid w:val="00CD0C88"/>
    <w:rsid w:val="00CD23DF"/>
    <w:rsid w:val="00CD670A"/>
    <w:rsid w:val="00CE0B23"/>
    <w:rsid w:val="00CE20B5"/>
    <w:rsid w:val="00CE4E19"/>
    <w:rsid w:val="00D22E9D"/>
    <w:rsid w:val="00D25E4F"/>
    <w:rsid w:val="00D264D1"/>
    <w:rsid w:val="00D302AA"/>
    <w:rsid w:val="00D316A1"/>
    <w:rsid w:val="00D35936"/>
    <w:rsid w:val="00D37382"/>
    <w:rsid w:val="00D61BF2"/>
    <w:rsid w:val="00D6474A"/>
    <w:rsid w:val="00D666C5"/>
    <w:rsid w:val="00D74840"/>
    <w:rsid w:val="00D7499B"/>
    <w:rsid w:val="00D805D4"/>
    <w:rsid w:val="00D977A5"/>
    <w:rsid w:val="00DB58A2"/>
    <w:rsid w:val="00DC6B7F"/>
    <w:rsid w:val="00DD2418"/>
    <w:rsid w:val="00DD61C8"/>
    <w:rsid w:val="00DD727F"/>
    <w:rsid w:val="00DE54F0"/>
    <w:rsid w:val="00E04C91"/>
    <w:rsid w:val="00E0673F"/>
    <w:rsid w:val="00E153EF"/>
    <w:rsid w:val="00E172C1"/>
    <w:rsid w:val="00E33B38"/>
    <w:rsid w:val="00E44CCA"/>
    <w:rsid w:val="00E4548C"/>
    <w:rsid w:val="00E53CEB"/>
    <w:rsid w:val="00E5504F"/>
    <w:rsid w:val="00E61F81"/>
    <w:rsid w:val="00E83A63"/>
    <w:rsid w:val="00E85F83"/>
    <w:rsid w:val="00EA1AD0"/>
    <w:rsid w:val="00EA3ACC"/>
    <w:rsid w:val="00EA5BBB"/>
    <w:rsid w:val="00EB45D1"/>
    <w:rsid w:val="00EC12B7"/>
    <w:rsid w:val="00EC1E6D"/>
    <w:rsid w:val="00EC5365"/>
    <w:rsid w:val="00ED0685"/>
    <w:rsid w:val="00ED2DE1"/>
    <w:rsid w:val="00ED5226"/>
    <w:rsid w:val="00EE4194"/>
    <w:rsid w:val="00EE5EDA"/>
    <w:rsid w:val="00EE6D02"/>
    <w:rsid w:val="00EF34B6"/>
    <w:rsid w:val="00EF54D5"/>
    <w:rsid w:val="00F03FB9"/>
    <w:rsid w:val="00F04B12"/>
    <w:rsid w:val="00F06A66"/>
    <w:rsid w:val="00F15A9B"/>
    <w:rsid w:val="00F22799"/>
    <w:rsid w:val="00F346E4"/>
    <w:rsid w:val="00F35967"/>
    <w:rsid w:val="00F376EB"/>
    <w:rsid w:val="00F46685"/>
    <w:rsid w:val="00F516F6"/>
    <w:rsid w:val="00F54C65"/>
    <w:rsid w:val="00F6022E"/>
    <w:rsid w:val="00F603F8"/>
    <w:rsid w:val="00F655C8"/>
    <w:rsid w:val="00F7083C"/>
    <w:rsid w:val="00F70ECD"/>
    <w:rsid w:val="00F71EB3"/>
    <w:rsid w:val="00F73107"/>
    <w:rsid w:val="00F76C49"/>
    <w:rsid w:val="00FA072F"/>
    <w:rsid w:val="00FC2938"/>
    <w:rsid w:val="00FC52C4"/>
    <w:rsid w:val="00FC6AE2"/>
    <w:rsid w:val="00FD0034"/>
    <w:rsid w:val="00FD4F4A"/>
    <w:rsid w:val="00FF27F3"/>
    <w:rsid w:val="0693728B"/>
    <w:rsid w:val="0B6C1528"/>
    <w:rsid w:val="3417AE9E"/>
    <w:rsid w:val="399E3236"/>
    <w:rsid w:val="6F2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CCA12"/>
  <w15:docId w15:val="{593AA759-CA2B-4B99-B19B-0C4A4374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0AA2"/>
    <w:pPr>
      <w:suppressAutoHyphens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5C0AA2"/>
    <w:pPr>
      <w:keepNext/>
      <w:numPr>
        <w:numId w:val="1"/>
      </w:numPr>
      <w:jc w:val="center"/>
      <w:outlineLvl w:val="0"/>
    </w:pPr>
    <w:rPr>
      <w:sz w:val="32"/>
    </w:rPr>
  </w:style>
  <w:style w:type="paragraph" w:styleId="Cmsor2">
    <w:name w:val="heading 2"/>
    <w:basedOn w:val="Norml"/>
    <w:next w:val="Norml"/>
    <w:qFormat/>
    <w:rsid w:val="005C0AA2"/>
    <w:pPr>
      <w:keepNext/>
      <w:numPr>
        <w:ilvl w:val="1"/>
        <w:numId w:val="1"/>
      </w:numPr>
      <w:outlineLvl w:val="1"/>
    </w:pPr>
  </w:style>
  <w:style w:type="paragraph" w:styleId="Cmsor3">
    <w:name w:val="heading 3"/>
    <w:basedOn w:val="Norml"/>
    <w:next w:val="Norml"/>
    <w:qFormat/>
    <w:rsid w:val="005C0AA2"/>
    <w:pPr>
      <w:keepNext/>
      <w:numPr>
        <w:ilvl w:val="2"/>
        <w:numId w:val="1"/>
      </w:numPr>
      <w:jc w:val="center"/>
      <w:outlineLvl w:val="2"/>
    </w:pPr>
  </w:style>
  <w:style w:type="paragraph" w:styleId="Cmsor4">
    <w:name w:val="heading 4"/>
    <w:basedOn w:val="Norml"/>
    <w:next w:val="Norml"/>
    <w:qFormat/>
    <w:rsid w:val="005C0AA2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Cmsor5">
    <w:name w:val="heading 5"/>
    <w:basedOn w:val="Norml"/>
    <w:next w:val="Norml"/>
    <w:qFormat/>
    <w:rsid w:val="005C0AA2"/>
    <w:pPr>
      <w:keepNext/>
      <w:numPr>
        <w:ilvl w:val="4"/>
        <w:numId w:val="1"/>
      </w:numPr>
      <w:jc w:val="center"/>
      <w:outlineLvl w:val="4"/>
    </w:pPr>
    <w:rPr>
      <w:b/>
      <w:i/>
      <w:sz w:val="32"/>
    </w:rPr>
  </w:style>
  <w:style w:type="paragraph" w:styleId="Cmsor6">
    <w:name w:val="heading 6"/>
    <w:basedOn w:val="Norml"/>
    <w:next w:val="Norml"/>
    <w:qFormat/>
    <w:rsid w:val="005C0AA2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0A65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1">
    <w:name w:val="Absatz-Standardschriftart1"/>
    <w:rsid w:val="005C0AA2"/>
  </w:style>
  <w:style w:type="character" w:customStyle="1" w:styleId="WW8Num1z0">
    <w:name w:val="WW8Num1z0"/>
    <w:rsid w:val="005C0AA2"/>
    <w:rPr>
      <w:rFonts w:ascii="Symbol" w:hAnsi="Symbol"/>
    </w:rPr>
  </w:style>
  <w:style w:type="character" w:customStyle="1" w:styleId="WW8Num1z1">
    <w:name w:val="WW8Num1z1"/>
    <w:rsid w:val="005C0AA2"/>
    <w:rPr>
      <w:rFonts w:ascii="Courier New" w:hAnsi="Courier New" w:cs="Courier New"/>
    </w:rPr>
  </w:style>
  <w:style w:type="character" w:customStyle="1" w:styleId="WW8Num1z2">
    <w:name w:val="WW8Num1z2"/>
    <w:rsid w:val="005C0AA2"/>
    <w:rPr>
      <w:rFonts w:ascii="Wingdings" w:hAnsi="Wingdings"/>
    </w:rPr>
  </w:style>
  <w:style w:type="character" w:customStyle="1" w:styleId="WW8Num3z0">
    <w:name w:val="WW8Num3z0"/>
    <w:rsid w:val="005C0AA2"/>
    <w:rPr>
      <w:rFonts w:ascii="Symbol" w:hAnsi="Symbol"/>
      <w:color w:val="auto"/>
    </w:rPr>
  </w:style>
  <w:style w:type="character" w:customStyle="1" w:styleId="WW8Num4z0">
    <w:name w:val="WW8Num4z0"/>
    <w:rsid w:val="005C0AA2"/>
    <w:rPr>
      <w:rFonts w:ascii="Symbol" w:hAnsi="Symbol"/>
    </w:rPr>
  </w:style>
  <w:style w:type="character" w:customStyle="1" w:styleId="WW8Num5z0">
    <w:name w:val="WW8Num5z0"/>
    <w:rsid w:val="005C0AA2"/>
    <w:rPr>
      <w:rFonts w:ascii="Symbol" w:hAnsi="Symbol"/>
      <w:color w:val="auto"/>
    </w:rPr>
  </w:style>
  <w:style w:type="character" w:customStyle="1" w:styleId="WW8Num6z0">
    <w:name w:val="WW8Num6z0"/>
    <w:rsid w:val="005C0AA2"/>
    <w:rPr>
      <w:rFonts w:ascii="Symbol" w:hAnsi="Symbol"/>
    </w:rPr>
  </w:style>
  <w:style w:type="character" w:customStyle="1" w:styleId="WW8Num7z0">
    <w:name w:val="WW8Num7z0"/>
    <w:rsid w:val="005C0AA2"/>
    <w:rPr>
      <w:rFonts w:ascii="Times New Roman" w:hAnsi="Times New Roman"/>
    </w:rPr>
  </w:style>
  <w:style w:type="character" w:customStyle="1" w:styleId="WW8Num9z0">
    <w:name w:val="WW8Num9z0"/>
    <w:rsid w:val="005C0AA2"/>
    <w:rPr>
      <w:rFonts w:ascii="Courier New" w:hAnsi="Courier New"/>
    </w:rPr>
  </w:style>
  <w:style w:type="character" w:customStyle="1" w:styleId="WW8Num9z2">
    <w:name w:val="WW8Num9z2"/>
    <w:rsid w:val="005C0AA2"/>
    <w:rPr>
      <w:rFonts w:ascii="Wingdings" w:hAnsi="Wingdings"/>
    </w:rPr>
  </w:style>
  <w:style w:type="character" w:customStyle="1" w:styleId="WW8Num9z3">
    <w:name w:val="WW8Num9z3"/>
    <w:rsid w:val="005C0AA2"/>
    <w:rPr>
      <w:rFonts w:ascii="Symbol" w:hAnsi="Symbol"/>
    </w:rPr>
  </w:style>
  <w:style w:type="character" w:customStyle="1" w:styleId="WW8Num10z0">
    <w:name w:val="WW8Num10z0"/>
    <w:rsid w:val="005C0AA2"/>
    <w:rPr>
      <w:rFonts w:ascii="Wingdings" w:hAnsi="Wingdings"/>
      <w:sz w:val="16"/>
    </w:rPr>
  </w:style>
  <w:style w:type="character" w:customStyle="1" w:styleId="WW8Num11z0">
    <w:name w:val="WW8Num11z0"/>
    <w:rsid w:val="005C0AA2"/>
    <w:rPr>
      <w:rFonts w:ascii="Courier New" w:hAnsi="Courier New"/>
    </w:rPr>
  </w:style>
  <w:style w:type="character" w:customStyle="1" w:styleId="WW8Num11z2">
    <w:name w:val="WW8Num11z2"/>
    <w:rsid w:val="005C0AA2"/>
    <w:rPr>
      <w:rFonts w:ascii="Wingdings" w:hAnsi="Wingdings"/>
    </w:rPr>
  </w:style>
  <w:style w:type="character" w:customStyle="1" w:styleId="WW8Num11z3">
    <w:name w:val="WW8Num11z3"/>
    <w:rsid w:val="005C0AA2"/>
    <w:rPr>
      <w:rFonts w:ascii="Symbol" w:hAnsi="Symbol"/>
    </w:rPr>
  </w:style>
  <w:style w:type="character" w:customStyle="1" w:styleId="WW8Num12z0">
    <w:name w:val="WW8Num12z0"/>
    <w:rsid w:val="005C0AA2"/>
    <w:rPr>
      <w:rFonts w:ascii="Times New Roman" w:hAnsi="Times New Roman"/>
    </w:rPr>
  </w:style>
  <w:style w:type="character" w:customStyle="1" w:styleId="WW8Num13z0">
    <w:name w:val="WW8Num13z0"/>
    <w:rsid w:val="005C0AA2"/>
    <w:rPr>
      <w:rFonts w:ascii="Times New Roman" w:hAnsi="Times New Roman"/>
    </w:rPr>
  </w:style>
  <w:style w:type="character" w:customStyle="1" w:styleId="WW8Num14z0">
    <w:name w:val="WW8Num14z0"/>
    <w:rsid w:val="005C0AA2"/>
    <w:rPr>
      <w:rFonts w:ascii="Symbol" w:hAnsi="Symbol"/>
    </w:rPr>
  </w:style>
  <w:style w:type="character" w:customStyle="1" w:styleId="WW8Num14z1">
    <w:name w:val="WW8Num14z1"/>
    <w:rsid w:val="005C0AA2"/>
    <w:rPr>
      <w:rFonts w:ascii="Courier New" w:hAnsi="Courier New"/>
    </w:rPr>
  </w:style>
  <w:style w:type="character" w:customStyle="1" w:styleId="WW8Num14z2">
    <w:name w:val="WW8Num14z2"/>
    <w:rsid w:val="005C0AA2"/>
    <w:rPr>
      <w:rFonts w:ascii="Wingdings" w:hAnsi="Wingdings"/>
    </w:rPr>
  </w:style>
  <w:style w:type="character" w:customStyle="1" w:styleId="Bekezdsalap-bettpusa">
    <w:name w:val="Bekezdés alap-betűtípusa"/>
    <w:rsid w:val="005C0AA2"/>
  </w:style>
  <w:style w:type="character" w:styleId="Oldalszm">
    <w:name w:val="page number"/>
    <w:basedOn w:val="Bekezdsalap-bettpusa"/>
    <w:rsid w:val="005C0AA2"/>
  </w:style>
  <w:style w:type="paragraph" w:customStyle="1" w:styleId="Cmsor">
    <w:name w:val="Címsor"/>
    <w:basedOn w:val="Norml"/>
    <w:next w:val="Szvegtrzs"/>
    <w:rsid w:val="005C0AA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rsid w:val="005C0AA2"/>
  </w:style>
  <w:style w:type="paragraph" w:styleId="Lista">
    <w:name w:val="List"/>
    <w:basedOn w:val="Szvegtrzs"/>
    <w:rsid w:val="005C0AA2"/>
    <w:rPr>
      <w:rFonts w:cs="Tahoma"/>
    </w:rPr>
  </w:style>
  <w:style w:type="paragraph" w:customStyle="1" w:styleId="Felirat">
    <w:name w:val="Felirat"/>
    <w:basedOn w:val="Norml"/>
    <w:rsid w:val="005C0AA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rgymutat">
    <w:name w:val="Tárgymutató"/>
    <w:basedOn w:val="Norml"/>
    <w:rsid w:val="005C0AA2"/>
    <w:pPr>
      <w:suppressLineNumbers/>
    </w:pPr>
    <w:rPr>
      <w:rFonts w:cs="Tahoma"/>
    </w:rPr>
  </w:style>
  <w:style w:type="paragraph" w:styleId="Szvegtrzsbehzssal">
    <w:name w:val="Body Text Indent"/>
    <w:basedOn w:val="Norml"/>
    <w:rsid w:val="005C0AA2"/>
    <w:pPr>
      <w:ind w:firstLine="567"/>
    </w:pPr>
  </w:style>
  <w:style w:type="paragraph" w:styleId="Cm">
    <w:name w:val="Title"/>
    <w:basedOn w:val="Norml"/>
    <w:next w:val="Alcm"/>
    <w:qFormat/>
    <w:rsid w:val="005C0AA2"/>
    <w:pPr>
      <w:jc w:val="center"/>
    </w:pPr>
    <w:rPr>
      <w:b/>
      <w:sz w:val="40"/>
    </w:rPr>
  </w:style>
  <w:style w:type="paragraph" w:styleId="Alcm">
    <w:name w:val="Subtitle"/>
    <w:basedOn w:val="Norml"/>
    <w:next w:val="Szvegtrzs"/>
    <w:qFormat/>
    <w:rsid w:val="005C0AA2"/>
    <w:pPr>
      <w:jc w:val="center"/>
    </w:pPr>
    <w:rPr>
      <w:b/>
      <w:i/>
      <w:sz w:val="32"/>
    </w:rPr>
  </w:style>
  <w:style w:type="paragraph" w:styleId="lfej">
    <w:name w:val="header"/>
    <w:basedOn w:val="Norml"/>
    <w:rsid w:val="005C0AA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C0AA2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5C0AA2"/>
  </w:style>
  <w:style w:type="paragraph" w:customStyle="1" w:styleId="Szvegtrzsbehzssal21">
    <w:name w:val="Szövegtörzs behúzással 21"/>
    <w:basedOn w:val="Norml"/>
    <w:rsid w:val="005C0AA2"/>
    <w:pPr>
      <w:ind w:firstLine="284"/>
    </w:pPr>
  </w:style>
  <w:style w:type="paragraph" w:customStyle="1" w:styleId="Csakszveg1">
    <w:name w:val="Csak szöveg1"/>
    <w:basedOn w:val="Norml"/>
    <w:rsid w:val="005C0AA2"/>
    <w:rPr>
      <w:rFonts w:ascii="Courier New" w:hAnsi="Courier New" w:cs="Courier New"/>
    </w:rPr>
  </w:style>
  <w:style w:type="paragraph" w:customStyle="1" w:styleId="Tblzattartalom">
    <w:name w:val="Táblázattartalom"/>
    <w:basedOn w:val="Norml"/>
    <w:rsid w:val="005C0AA2"/>
    <w:pPr>
      <w:suppressLineNumbers/>
    </w:pPr>
  </w:style>
  <w:style w:type="paragraph" w:customStyle="1" w:styleId="Tblzatfejlc">
    <w:name w:val="Táblázatfejléc"/>
    <w:basedOn w:val="Tblzattartalom"/>
    <w:rsid w:val="005C0AA2"/>
    <w:pPr>
      <w:jc w:val="center"/>
    </w:pPr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0A65"/>
    <w:rPr>
      <w:rFonts w:ascii="Calibri" w:eastAsia="Times New Roman" w:hAnsi="Calibri" w:cs="Times New Roman"/>
      <w:sz w:val="24"/>
      <w:szCs w:val="24"/>
      <w:lang w:val="hu-HU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00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00D3"/>
    <w:rPr>
      <w:rFonts w:ascii="Segoe UI" w:hAnsi="Segoe UI" w:cs="Segoe UI"/>
      <w:sz w:val="18"/>
      <w:szCs w:val="18"/>
      <w:lang w:eastAsia="ar-SA"/>
    </w:rPr>
  </w:style>
  <w:style w:type="table" w:styleId="Rcsostblzat">
    <w:name w:val="Table Grid"/>
    <w:basedOn w:val="Normltblzat"/>
    <w:uiPriority w:val="39"/>
    <w:rsid w:val="00A2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basedOn w:val="Norml"/>
    <w:rsid w:val="00947A85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A079D"/>
    <w:pPr>
      <w:suppressAutoHyphens w:val="0"/>
      <w:spacing w:line="360" w:lineRule="auto"/>
      <w:ind w:left="720"/>
      <w:contextualSpacing/>
    </w:pPr>
    <w:rPr>
      <w:szCs w:val="24"/>
      <w:lang w:val="de-DE" w:eastAsia="de-DE"/>
    </w:rPr>
  </w:style>
  <w:style w:type="character" w:styleId="Hiperhivatkozs">
    <w:name w:val="Hyperlink"/>
    <w:basedOn w:val="Bekezdsalapbettpusa"/>
    <w:uiPriority w:val="99"/>
    <w:unhideWhenUsed/>
    <w:rsid w:val="004946B2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615B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615B0"/>
    <w:rPr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2615B0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CB4C7B"/>
    <w:rPr>
      <w:color w:val="605E5C"/>
      <w:shd w:val="clear" w:color="auto" w:fill="E1DFDD"/>
    </w:rPr>
  </w:style>
  <w:style w:type="character" w:customStyle="1" w:styleId="llbChar">
    <w:name w:val="Élőláb Char"/>
    <w:basedOn w:val="Bekezdsalapbettpusa"/>
    <w:link w:val="llb"/>
    <w:uiPriority w:val="99"/>
    <w:rsid w:val="008B22A4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jt.hu/jogszabaly/2022-590-20-2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ib.org/en/projects/topics/sme/index" TargetMode="External"/><Relationship Id="rId17" Type="http://schemas.openxmlformats.org/officeDocument/2006/relationships/hyperlink" Target="https://pte.hu/hu/adatvedele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ih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jt.hu/jogszabaly/2004-34-00-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te.h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atedih.hu/de-minimi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35709-385E-4051-B5CA-2CCB94847BBC}">
  <ds:schemaRefs>
    <ds:schemaRef ds:uri="http://schemas.microsoft.com/office/2006/metadata/properties"/>
    <ds:schemaRef ds:uri="http://schemas.microsoft.com/office/infopath/2007/PartnerControls"/>
    <ds:schemaRef ds:uri="02b97c7e-f1cf-4509-aae9-967b53faae0e"/>
    <ds:schemaRef ds:uri="d3933d9d-3882-4c82-85e6-813d736e7262"/>
  </ds:schemaRefs>
</ds:datastoreItem>
</file>

<file path=customXml/itemProps2.xml><?xml version="1.0" encoding="utf-8"?>
<ds:datastoreItem xmlns:ds="http://schemas.openxmlformats.org/officeDocument/2006/customXml" ds:itemID="{AD230EFF-3232-48D7-B548-401816D3C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D3A2D-E3BA-4125-BEE2-D3A84529857B}"/>
</file>

<file path=customXml/itemProps4.xml><?xml version="1.0" encoding="utf-8"?>
<ds:datastoreItem xmlns:ds="http://schemas.openxmlformats.org/officeDocument/2006/customXml" ds:itemID="{AC444A02-0767-4F5D-A8D8-A76B7A1E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565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Innovabee GmbH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Szakmai elmélet</dc:subject>
  <dc:creator>Spengler Veronika</dc:creator>
  <cp:keywords/>
  <cp:lastModifiedBy>Tóth Krisztián</cp:lastModifiedBy>
  <cp:revision>9</cp:revision>
  <cp:lastPrinted>2020-01-07T06:40:00Z</cp:lastPrinted>
  <dcterms:created xsi:type="dcterms:W3CDTF">2024-05-03T08:12:00Z</dcterms:created>
  <dcterms:modified xsi:type="dcterms:W3CDTF">2024-05-29T06:21:00Z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0x010100B2246F2ADA0A9145B4E8FEC7A9F5BB05</vt:lpwstr>
  </property>
  <property fmtid="{D5CDD505-2E9C-101B-9397-08002B2CF9AE}" pid="3" name="AuthorIds_UIVersion_8192">
    <vt:lpwstr>24</vt:lpwstr>
  </property>
  <property fmtid="{D5CDD505-2E9C-101B-9397-08002B2CF9AE}" pid="4" name="AuthorIds_UIVersion_8704">
    <vt:lpwstr>24</vt:lpwstr>
  </property>
  <property fmtid="{D5CDD505-2E9C-101B-9397-08002B2CF9AE}" pid="5" name="MediaServiceImageTags">
    <vt:lpwstr/>
  </property>
</Properties>
</file>